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r w:rsidRPr="009B3ADF">
        <w:rPr>
          <w:rFonts w:hint="eastAsia"/>
          <w:sz w:val="84"/>
          <w:szCs w:val="84"/>
        </w:rPr>
        <w:t>20</w:t>
      </w:r>
      <w:r w:rsidR="00A92E9F">
        <w:rPr>
          <w:rFonts w:hint="eastAsia"/>
          <w:sz w:val="84"/>
          <w:szCs w:val="84"/>
        </w:rPr>
        <w:t>20</w:t>
      </w:r>
      <w:r w:rsidRPr="009B3ADF">
        <w:rPr>
          <w:rFonts w:hint="eastAsia"/>
          <w:sz w:val="84"/>
          <w:szCs w:val="84"/>
        </w:rPr>
        <w:t>年度</w:t>
      </w:r>
    </w:p>
    <w:p w:rsidR="009B3ADF" w:rsidRPr="009B3ADF" w:rsidRDefault="009350DF" w:rsidP="009B3ADF">
      <w:pPr>
        <w:pStyle w:val="Default"/>
        <w:jc w:val="center"/>
        <w:rPr>
          <w:sz w:val="84"/>
          <w:szCs w:val="84"/>
        </w:rPr>
      </w:pPr>
      <w:r>
        <w:rPr>
          <w:rFonts w:hint="eastAsia"/>
          <w:sz w:val="84"/>
          <w:szCs w:val="84"/>
        </w:rPr>
        <w:t>湖南省文物局</w:t>
      </w:r>
      <w:r w:rsidR="009B3ADF" w:rsidRPr="009B3ADF">
        <w:rPr>
          <w:rFonts w:hint="eastAsia"/>
          <w:sz w:val="84"/>
          <w:szCs w:val="84"/>
        </w:rPr>
        <w:t>部门决算</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37197D" w:rsidRDefault="0037197D" w:rsidP="00FE6269">
      <w:pPr>
        <w:pStyle w:val="Default"/>
        <w:jc w:val="center"/>
        <w:rPr>
          <w:sz w:val="32"/>
          <w:szCs w:val="32"/>
        </w:rPr>
      </w:pPr>
    </w:p>
    <w:p w:rsidR="00FF5CD6" w:rsidRDefault="00FF5CD6" w:rsidP="00FE6269">
      <w:pPr>
        <w:pStyle w:val="Default"/>
        <w:jc w:val="center"/>
        <w:rPr>
          <w:sz w:val="32"/>
          <w:szCs w:val="32"/>
        </w:rPr>
      </w:pPr>
    </w:p>
    <w:p w:rsidR="00FF5CD6" w:rsidRPr="00FF5CD6" w:rsidRDefault="00FF5CD6" w:rsidP="00FE6269">
      <w:pPr>
        <w:pStyle w:val="Default"/>
        <w:jc w:val="center"/>
        <w:rPr>
          <w:sz w:val="32"/>
          <w:szCs w:val="32"/>
        </w:rPr>
      </w:pPr>
    </w:p>
    <w:p w:rsidR="00A70B02" w:rsidRDefault="00A70B02" w:rsidP="00FE6269">
      <w:pPr>
        <w:pStyle w:val="Default"/>
        <w:jc w:val="center"/>
        <w:rPr>
          <w:sz w:val="32"/>
          <w:szCs w:val="32"/>
        </w:rPr>
      </w:pPr>
    </w:p>
    <w:p w:rsidR="009E6817" w:rsidRPr="009E6817" w:rsidRDefault="009E6817" w:rsidP="00FE6269">
      <w:pPr>
        <w:pStyle w:val="Default"/>
        <w:jc w:val="center"/>
        <w:rPr>
          <w:sz w:val="32"/>
          <w:szCs w:val="32"/>
        </w:rPr>
      </w:pPr>
    </w:p>
    <w:p w:rsidR="00FE6269" w:rsidRPr="0037197D" w:rsidRDefault="00FE6269" w:rsidP="009B3ADF">
      <w:pPr>
        <w:pStyle w:val="Default"/>
        <w:spacing w:line="540" w:lineRule="exact"/>
        <w:jc w:val="center"/>
        <w:rPr>
          <w:sz w:val="56"/>
          <w:szCs w:val="56"/>
        </w:rPr>
      </w:pPr>
    </w:p>
    <w:p w:rsidR="00FE6269" w:rsidRDefault="00FE6269" w:rsidP="0032192B">
      <w:pPr>
        <w:pStyle w:val="Default"/>
        <w:spacing w:line="500" w:lineRule="exact"/>
        <w:jc w:val="center"/>
        <w:rPr>
          <w:b/>
          <w:sz w:val="36"/>
          <w:szCs w:val="28"/>
        </w:rPr>
      </w:pPr>
    </w:p>
    <w:p w:rsidR="009E6817" w:rsidRDefault="009E6817" w:rsidP="0032192B">
      <w:pPr>
        <w:pStyle w:val="Default"/>
        <w:spacing w:line="500" w:lineRule="exact"/>
        <w:jc w:val="center"/>
        <w:rPr>
          <w:b/>
          <w:sz w:val="36"/>
          <w:szCs w:val="28"/>
        </w:rPr>
      </w:pPr>
    </w:p>
    <w:p w:rsidR="0032192B" w:rsidRPr="0032192B" w:rsidRDefault="0032192B" w:rsidP="0032192B">
      <w:pPr>
        <w:pStyle w:val="Default"/>
        <w:spacing w:line="500" w:lineRule="exact"/>
        <w:jc w:val="center"/>
        <w:rPr>
          <w:b/>
          <w:sz w:val="36"/>
          <w:szCs w:val="28"/>
        </w:rPr>
      </w:pPr>
      <w:r w:rsidRPr="0032192B">
        <w:rPr>
          <w:rFonts w:hint="eastAsia"/>
          <w:b/>
          <w:sz w:val="36"/>
          <w:szCs w:val="28"/>
        </w:rPr>
        <w:lastRenderedPageBreak/>
        <w:t>目录</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int="eastAsia"/>
          <w:b/>
          <w:sz w:val="28"/>
          <w:szCs w:val="28"/>
        </w:rPr>
        <w:t>第一部分</w:t>
      </w:r>
      <w:r w:rsidR="005E2CFB" w:rsidRPr="00B63572">
        <w:rPr>
          <w:rFonts w:hint="eastAsia"/>
          <w:b/>
          <w:sz w:val="28"/>
          <w:szCs w:val="28"/>
        </w:rPr>
        <w:t>XX单位</w:t>
      </w:r>
      <w:r w:rsidRPr="00B63572">
        <w:rPr>
          <w:rFonts w:hint="eastAsia"/>
          <w:b/>
          <w:sz w:val="28"/>
          <w:szCs w:val="28"/>
        </w:rPr>
        <w:t>概况</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一、部门职责</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二、机构设置</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第二部分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二、收入决算表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三、支出决算表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四、财政拨款收入支出决算总表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五、一般公共预算财政拨款支出决算表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六、一般公共预算财政拨款基本支出决算表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七、一般公共预算财政拨款“三公”经费支出决算表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八、政府性基金预算财政拨款收入支出决算表</w:t>
      </w:r>
    </w:p>
    <w:p w:rsidR="00A92E9F" w:rsidRPr="00B63572" w:rsidRDefault="00A92E9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hint="eastAsia"/>
          <w:sz w:val="28"/>
          <w:szCs w:val="28"/>
        </w:rPr>
        <w:t>九、国有资本经营预算财政拨款支出决算表</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第三部分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年度部门决算情况说明</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一、收入支出决算总体情况说明</w:t>
      </w:r>
    </w:p>
    <w:p w:rsidR="001A67DB" w:rsidRPr="00B63572" w:rsidRDefault="009B3ADF" w:rsidP="00B63572">
      <w:pPr>
        <w:spacing w:line="500" w:lineRule="exact"/>
        <w:ind w:firstLineChars="250" w:firstLine="700"/>
        <w:jc w:val="left"/>
        <w:rPr>
          <w:rFonts w:ascii="仿宋_GB2312" w:hAnsi="仿宋_GB2312" w:cs="仿宋_GB2312"/>
          <w:sz w:val="28"/>
          <w:szCs w:val="28"/>
        </w:rPr>
      </w:pPr>
      <w:r w:rsidRPr="00B63572">
        <w:rPr>
          <w:rFonts w:ascii="仿宋_GB2312" w:hAnsi="仿宋_GB2312" w:cs="仿宋_GB2312"/>
          <w:sz w:val="28"/>
          <w:szCs w:val="28"/>
        </w:rPr>
        <w:t>二、收入决算情况说明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三、支出决算情况说明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四、财政拨款收入支出决算总体情况说明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五、一般公共预算财政拨款支出决算情况说明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六、一般公共预算财政拨款基本支出决算情况说明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七、一般公共预算财政拨款三公经费支出决算情况说明</w:t>
      </w:r>
    </w:p>
    <w:p w:rsidR="00265724" w:rsidRPr="00B63572" w:rsidRDefault="00265724"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八</w:t>
      </w:r>
      <w:r w:rsidRPr="00B63572">
        <w:rPr>
          <w:rFonts w:ascii="仿宋_GB2312" w:hAnsi="仿宋_GB2312" w:cs="仿宋_GB2312"/>
          <w:color w:val="000000"/>
          <w:kern w:val="0"/>
          <w:sz w:val="28"/>
          <w:szCs w:val="28"/>
        </w:rPr>
        <w:t>、</w:t>
      </w:r>
      <w:r w:rsidRPr="00B63572">
        <w:rPr>
          <w:rFonts w:ascii="仿宋_GB2312" w:hAnsi="仿宋_GB2312" w:cs="仿宋_GB2312" w:hint="eastAsia"/>
          <w:color w:val="000000"/>
          <w:kern w:val="0"/>
          <w:sz w:val="28"/>
          <w:szCs w:val="28"/>
        </w:rPr>
        <w:t>政府性基金预算收入支出决算情况</w:t>
      </w:r>
    </w:p>
    <w:p w:rsidR="00A92E9F" w:rsidRPr="00B63572" w:rsidRDefault="00265724"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九</w:t>
      </w:r>
      <w:r w:rsidR="009B3ADF" w:rsidRPr="00B63572">
        <w:rPr>
          <w:rFonts w:ascii="仿宋_GB2312" w:hAnsi="仿宋_GB2312" w:cs="仿宋_GB2312"/>
          <w:color w:val="000000"/>
          <w:kern w:val="0"/>
          <w:sz w:val="28"/>
          <w:szCs w:val="28"/>
        </w:rPr>
        <w:t>、</w:t>
      </w:r>
      <w:r w:rsidR="00A92E9F" w:rsidRPr="00B63572">
        <w:rPr>
          <w:rFonts w:ascii="仿宋_GB2312" w:hAnsi="仿宋_GB2312" w:cs="仿宋_GB2312" w:hint="eastAsia"/>
          <w:color w:val="000000"/>
          <w:kern w:val="0"/>
          <w:sz w:val="28"/>
          <w:szCs w:val="28"/>
        </w:rPr>
        <w:t>关于机关运行经费支出说明</w:t>
      </w:r>
    </w:p>
    <w:p w:rsidR="00E8683C" w:rsidRPr="00B63572" w:rsidRDefault="00E8683C"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十、一般性支出情况</w:t>
      </w:r>
    </w:p>
    <w:p w:rsidR="00E8683C" w:rsidRPr="00B63572" w:rsidRDefault="00E8683C"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十一、关于政府采购支出说明</w:t>
      </w:r>
    </w:p>
    <w:p w:rsidR="00E8683C" w:rsidRPr="00202C82" w:rsidRDefault="00E8683C" w:rsidP="00B63572">
      <w:pPr>
        <w:pStyle w:val="Default"/>
        <w:spacing w:line="500" w:lineRule="exact"/>
        <w:ind w:firstLineChars="250" w:firstLine="700"/>
        <w:rPr>
          <w:rFonts w:ascii="仿宋_GB2312" w:eastAsiaTheme="minorEastAsia" w:hAnsi="仿宋_GB2312" w:cs="仿宋_GB2312"/>
          <w:sz w:val="28"/>
          <w:szCs w:val="28"/>
        </w:rPr>
      </w:pPr>
      <w:r w:rsidRPr="00B63572">
        <w:rPr>
          <w:rFonts w:ascii="仿宋_GB2312" w:eastAsiaTheme="minorEastAsia" w:hAnsi="仿宋_GB2312" w:cs="仿宋_GB2312" w:hint="eastAsia"/>
          <w:sz w:val="28"/>
          <w:szCs w:val="28"/>
        </w:rPr>
        <w:t>十二、</w:t>
      </w:r>
      <w:r w:rsidR="00202C82" w:rsidRPr="00202C82">
        <w:rPr>
          <w:rFonts w:ascii="仿宋_GB2312" w:eastAsiaTheme="minorEastAsia" w:hAnsi="仿宋_GB2312" w:cs="仿宋_GB2312" w:hint="eastAsia"/>
          <w:sz w:val="28"/>
          <w:szCs w:val="28"/>
        </w:rPr>
        <w:t>关于国有资产占用情况说明</w:t>
      </w:r>
    </w:p>
    <w:p w:rsidR="00202C82" w:rsidRPr="00B63572" w:rsidRDefault="00202C82" w:rsidP="00202C82">
      <w:pPr>
        <w:pStyle w:val="Default"/>
        <w:spacing w:line="500" w:lineRule="exact"/>
        <w:ind w:firstLineChars="250" w:firstLine="700"/>
        <w:rPr>
          <w:rFonts w:ascii="仿宋_GB2312" w:eastAsiaTheme="minorEastAsia" w:hAnsi="仿宋_GB2312" w:cs="仿宋_GB2312"/>
          <w:sz w:val="28"/>
          <w:szCs w:val="28"/>
        </w:rPr>
      </w:pPr>
      <w:r w:rsidRPr="00202C82">
        <w:rPr>
          <w:rFonts w:ascii="仿宋_GB2312" w:eastAsiaTheme="minorEastAsia" w:hAnsi="仿宋_GB2312" w:cs="仿宋_GB2312" w:hint="eastAsia"/>
          <w:sz w:val="28"/>
          <w:szCs w:val="28"/>
        </w:rPr>
        <w:t>十三、关</w:t>
      </w:r>
      <w:r w:rsidRPr="00FE6269">
        <w:rPr>
          <w:rFonts w:asciiTheme="minorEastAsia" w:eastAsiaTheme="minorEastAsia" w:hAnsiTheme="minorEastAsia" w:cs="仿宋_GB2312" w:hint="eastAsia"/>
          <w:sz w:val="28"/>
          <w:szCs w:val="28"/>
        </w:rPr>
        <w:t>于2020年</w:t>
      </w:r>
      <w:r w:rsidRPr="00202C82">
        <w:rPr>
          <w:rFonts w:ascii="仿宋_GB2312" w:eastAsiaTheme="minorEastAsia" w:hAnsi="仿宋_GB2312" w:cs="仿宋_GB2312" w:hint="eastAsia"/>
          <w:sz w:val="28"/>
          <w:szCs w:val="28"/>
        </w:rPr>
        <w:t>度预算绩效情况的说明</w:t>
      </w:r>
    </w:p>
    <w:p w:rsidR="009B3ADF" w:rsidRPr="00B63572" w:rsidRDefault="009B3ADF" w:rsidP="00E8683C">
      <w:pPr>
        <w:autoSpaceDE w:val="0"/>
        <w:autoSpaceDN w:val="0"/>
        <w:adjustRightInd w:val="0"/>
        <w:spacing w:line="500" w:lineRule="exact"/>
        <w:jc w:val="left"/>
        <w:rPr>
          <w:rFonts w:ascii="黑体" w:eastAsia="黑体" w:hAnsi="黑体" w:cs="黑体"/>
          <w:b/>
          <w:color w:val="000000"/>
          <w:kern w:val="0"/>
          <w:sz w:val="28"/>
          <w:szCs w:val="28"/>
        </w:rPr>
      </w:pPr>
      <w:r w:rsidRPr="00B63572">
        <w:rPr>
          <w:rFonts w:ascii="黑体" w:eastAsia="黑体" w:hAnsi="黑体" w:cs="黑体"/>
          <w:b/>
          <w:color w:val="000000"/>
          <w:kern w:val="0"/>
          <w:sz w:val="28"/>
          <w:szCs w:val="28"/>
        </w:rPr>
        <w:t>第四部分名词解释</w:t>
      </w:r>
    </w:p>
    <w:p w:rsidR="00B63572" w:rsidRPr="00B63572" w:rsidRDefault="00B63572" w:rsidP="00E8683C">
      <w:pPr>
        <w:autoSpaceDE w:val="0"/>
        <w:autoSpaceDN w:val="0"/>
        <w:adjustRightInd w:val="0"/>
        <w:spacing w:line="500" w:lineRule="exact"/>
        <w:jc w:val="left"/>
        <w:rPr>
          <w:rFonts w:ascii="黑体" w:eastAsia="黑体" w:hAnsi="黑体" w:cs="仿宋_GB2312"/>
          <w:b/>
          <w:color w:val="000000"/>
          <w:kern w:val="0"/>
          <w:sz w:val="28"/>
          <w:szCs w:val="28"/>
        </w:rPr>
      </w:pPr>
      <w:r w:rsidRPr="00B63572">
        <w:rPr>
          <w:rFonts w:ascii="黑体" w:eastAsia="黑体" w:hAnsi="黑体" w:cs="黑体" w:hint="eastAsia"/>
          <w:b/>
          <w:color w:val="000000"/>
          <w:kern w:val="0"/>
          <w:sz w:val="28"/>
          <w:szCs w:val="28"/>
        </w:rPr>
        <w:t>第五部分附件</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E00C7A">
      <w:pPr>
        <w:rPr>
          <w:sz w:val="72"/>
          <w:szCs w:val="72"/>
        </w:rPr>
      </w:pPr>
    </w:p>
    <w:p w:rsidR="00B57C9F" w:rsidRPr="00E00C7A" w:rsidRDefault="009B3ADF" w:rsidP="00E00C7A">
      <w:pPr>
        <w:pStyle w:val="Default"/>
        <w:jc w:val="center"/>
        <w:rPr>
          <w:sz w:val="84"/>
          <w:szCs w:val="84"/>
        </w:rPr>
      </w:pPr>
      <w:r w:rsidRPr="00E00C7A">
        <w:rPr>
          <w:rFonts w:hint="eastAsia"/>
          <w:sz w:val="84"/>
          <w:szCs w:val="84"/>
        </w:rPr>
        <w:t>第一部分</w:t>
      </w:r>
      <w:r w:rsidRPr="00E00C7A">
        <w:rPr>
          <w:sz w:val="84"/>
          <w:szCs w:val="84"/>
        </w:rPr>
        <w:t xml:space="preserve"> </w:t>
      </w:r>
    </w:p>
    <w:p w:rsidR="00B57C9F" w:rsidRPr="00E00C7A" w:rsidRDefault="00B57C9F" w:rsidP="00E00C7A">
      <w:pPr>
        <w:pStyle w:val="Default"/>
        <w:jc w:val="center"/>
        <w:rPr>
          <w:sz w:val="84"/>
          <w:szCs w:val="84"/>
        </w:rPr>
      </w:pPr>
    </w:p>
    <w:p w:rsidR="009B3ADF" w:rsidRPr="00E00C7A" w:rsidRDefault="009350DF" w:rsidP="00E00C7A">
      <w:pPr>
        <w:pStyle w:val="Default"/>
        <w:jc w:val="center"/>
        <w:rPr>
          <w:sz w:val="84"/>
          <w:szCs w:val="84"/>
        </w:rPr>
      </w:pPr>
      <w:r>
        <w:rPr>
          <w:rFonts w:hint="eastAsia"/>
          <w:sz w:val="84"/>
          <w:szCs w:val="84"/>
        </w:rPr>
        <w:t>湖南省文物局</w:t>
      </w:r>
      <w:r w:rsidR="009B3ADF" w:rsidRPr="00E00C7A">
        <w:rPr>
          <w:rFonts w:hint="eastAsia"/>
          <w:sz w:val="84"/>
          <w:szCs w:val="84"/>
        </w:rPr>
        <w:t>概况</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B57C9F" w:rsidRDefault="00B57C9F" w:rsidP="009B3ADF">
      <w:pPr>
        <w:jc w:val="center"/>
        <w:rPr>
          <w:sz w:val="72"/>
          <w:szCs w:val="72"/>
        </w:rPr>
      </w:pPr>
    </w:p>
    <w:p w:rsidR="00B57C9F" w:rsidRDefault="00B57C9F"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9B3ADF" w:rsidRPr="00B57C9F" w:rsidRDefault="009B3ADF" w:rsidP="00B57C9F">
      <w:pPr>
        <w:pStyle w:val="a5"/>
        <w:numPr>
          <w:ilvl w:val="0"/>
          <w:numId w:val="4"/>
        </w:numPr>
        <w:ind w:firstLineChars="0"/>
        <w:jc w:val="left"/>
        <w:rPr>
          <w:rFonts w:ascii="黑体" w:eastAsia="黑体" w:hAnsi="黑体"/>
          <w:sz w:val="32"/>
          <w:szCs w:val="32"/>
        </w:rPr>
      </w:pPr>
      <w:r w:rsidRPr="00B57C9F">
        <w:rPr>
          <w:rFonts w:ascii="黑体" w:eastAsia="黑体" w:hAnsi="黑体"/>
          <w:sz w:val="32"/>
          <w:szCs w:val="32"/>
        </w:rPr>
        <w:lastRenderedPageBreak/>
        <w:t>部门职责</w:t>
      </w:r>
    </w:p>
    <w:p w:rsidR="009350DF" w:rsidRPr="009350DF" w:rsidRDefault="009350DF" w:rsidP="009350DF">
      <w:pPr>
        <w:spacing w:line="600" w:lineRule="exact"/>
        <w:ind w:firstLineChars="200" w:firstLine="640"/>
        <w:rPr>
          <w:rFonts w:asciiTheme="minorEastAsia" w:hAnsiTheme="minorEastAsia"/>
          <w:sz w:val="32"/>
          <w:szCs w:val="32"/>
        </w:rPr>
      </w:pPr>
      <w:r>
        <w:rPr>
          <w:rFonts w:asciiTheme="minorEastAsia" w:hAnsiTheme="minorEastAsia" w:hint="eastAsia"/>
          <w:sz w:val="32"/>
          <w:szCs w:val="32"/>
        </w:rPr>
        <w:t>湖南</w:t>
      </w:r>
      <w:r w:rsidRPr="009350DF">
        <w:rPr>
          <w:rFonts w:asciiTheme="minorEastAsia" w:hAnsiTheme="minorEastAsia" w:hint="eastAsia"/>
          <w:sz w:val="32"/>
          <w:szCs w:val="32"/>
        </w:rPr>
        <w:t>省文物局贯彻落实党中央关于文物工作的方针政策和决策部署,全面落实省委关于文物工作的部署要求,在履行职责过程中坚持和加强党对文物工作的集中统一领导。主要职责是:</w:t>
      </w:r>
    </w:p>
    <w:p w:rsidR="009350DF" w:rsidRPr="009350DF" w:rsidRDefault="009350DF" w:rsidP="009350DF">
      <w:pPr>
        <w:spacing w:line="600" w:lineRule="exact"/>
        <w:ind w:firstLineChars="200" w:firstLine="640"/>
        <w:rPr>
          <w:rFonts w:asciiTheme="minorEastAsia" w:hAnsiTheme="minorEastAsia"/>
          <w:sz w:val="32"/>
          <w:szCs w:val="32"/>
        </w:rPr>
      </w:pPr>
      <w:r w:rsidRPr="009350DF">
        <w:rPr>
          <w:rFonts w:asciiTheme="minorEastAsia" w:hAnsiTheme="minorEastAsia" w:hint="eastAsia"/>
          <w:sz w:val="32"/>
          <w:szCs w:val="32"/>
        </w:rPr>
        <w:t>(一) 拟订全省文物和博物馆事业发展规划,参与起草文物保护法规并负责督促检查</w:t>
      </w:r>
      <w:r>
        <w:rPr>
          <w:rFonts w:asciiTheme="minorEastAsia" w:hAnsiTheme="minorEastAsia" w:hint="eastAsia"/>
          <w:sz w:val="32"/>
          <w:szCs w:val="32"/>
        </w:rPr>
        <w:t>。</w:t>
      </w:r>
    </w:p>
    <w:p w:rsidR="009350DF" w:rsidRPr="009350DF" w:rsidRDefault="009350DF" w:rsidP="009350DF">
      <w:pPr>
        <w:spacing w:line="600" w:lineRule="exact"/>
        <w:ind w:firstLineChars="200" w:firstLine="640"/>
        <w:rPr>
          <w:rFonts w:asciiTheme="minorEastAsia" w:hAnsiTheme="minorEastAsia"/>
          <w:sz w:val="32"/>
          <w:szCs w:val="32"/>
        </w:rPr>
      </w:pPr>
      <w:r w:rsidRPr="009350DF">
        <w:rPr>
          <w:rFonts w:asciiTheme="minorEastAsia" w:hAnsiTheme="minorEastAsia" w:hint="eastAsia"/>
          <w:sz w:val="32"/>
          <w:szCs w:val="32"/>
        </w:rPr>
        <w:t>(二) 协调指导全省文物和博物馆安全防范工作,指导全省文物安全责任落实。履行文物行政执法督察和文物安全督察职责,依法组织查处文物违法的重大案件,协调有关部门查处文物犯罪的重大案件。</w:t>
      </w:r>
    </w:p>
    <w:p w:rsidR="009350DF" w:rsidRPr="009350DF" w:rsidRDefault="009350DF" w:rsidP="009350DF">
      <w:pPr>
        <w:spacing w:line="600" w:lineRule="exact"/>
        <w:ind w:firstLineChars="200" w:firstLine="640"/>
        <w:rPr>
          <w:rFonts w:asciiTheme="minorEastAsia" w:hAnsiTheme="minorEastAsia"/>
          <w:sz w:val="32"/>
          <w:szCs w:val="32"/>
        </w:rPr>
      </w:pPr>
      <w:r w:rsidRPr="009350DF">
        <w:rPr>
          <w:rFonts w:asciiTheme="minorEastAsia" w:hAnsiTheme="minorEastAsia" w:hint="eastAsia"/>
          <w:sz w:val="32"/>
          <w:szCs w:val="32"/>
        </w:rPr>
        <w:t>(三) 负责世界文化遗产保护和管理的监督工作,组织审核世界文化遗产申报,协同有关部门对世界自然和文化双重遗产、国家级和省级历史文化名城(镇、村)的申报、审核、保护和监督管理工作。</w:t>
      </w:r>
    </w:p>
    <w:p w:rsidR="009350DF" w:rsidRPr="009350DF" w:rsidRDefault="009350DF" w:rsidP="009350DF">
      <w:pPr>
        <w:spacing w:line="600" w:lineRule="exact"/>
        <w:ind w:firstLineChars="200" w:firstLine="640"/>
        <w:rPr>
          <w:rFonts w:asciiTheme="minorEastAsia" w:hAnsiTheme="minorEastAsia"/>
          <w:sz w:val="32"/>
          <w:szCs w:val="32"/>
        </w:rPr>
      </w:pPr>
      <w:r w:rsidRPr="009350DF">
        <w:rPr>
          <w:rFonts w:asciiTheme="minorEastAsia" w:hAnsiTheme="minorEastAsia" w:hint="eastAsia"/>
          <w:sz w:val="32"/>
          <w:szCs w:val="32"/>
        </w:rPr>
        <w:t>(四) 负责管理和指导全省考古工作,组织、协调重大文物保护和考古项目的实施。承担全国重点文物保护单位的申报和确定省级文物保护单位的有关工作。</w:t>
      </w:r>
    </w:p>
    <w:p w:rsidR="009350DF" w:rsidRPr="009350DF" w:rsidRDefault="009350DF" w:rsidP="009350DF">
      <w:pPr>
        <w:spacing w:line="600" w:lineRule="exact"/>
        <w:ind w:firstLineChars="200" w:firstLine="640"/>
        <w:rPr>
          <w:rFonts w:asciiTheme="minorEastAsia" w:hAnsiTheme="minorEastAsia"/>
          <w:sz w:val="32"/>
          <w:szCs w:val="32"/>
        </w:rPr>
      </w:pPr>
      <w:r w:rsidRPr="009350DF">
        <w:rPr>
          <w:rFonts w:asciiTheme="minorEastAsia" w:hAnsiTheme="minorEastAsia" w:hint="eastAsia"/>
          <w:sz w:val="32"/>
          <w:szCs w:val="32"/>
        </w:rPr>
        <w:t>(五) 负责推动完善全省文物和博物馆公共文化服务体系建设,拟订文物和博物馆公共资源共享规划并推动实施,指导全省文物和博物馆的业务工作,协调博物馆间的交流与协作。</w:t>
      </w:r>
    </w:p>
    <w:p w:rsidR="009350DF" w:rsidRPr="009350DF" w:rsidRDefault="009350DF" w:rsidP="009350DF">
      <w:pPr>
        <w:spacing w:line="600" w:lineRule="exact"/>
        <w:ind w:firstLineChars="200" w:firstLine="640"/>
        <w:rPr>
          <w:rFonts w:asciiTheme="minorEastAsia" w:hAnsiTheme="minorEastAsia"/>
          <w:sz w:val="32"/>
          <w:szCs w:val="32"/>
        </w:rPr>
      </w:pPr>
      <w:r w:rsidRPr="009350DF">
        <w:rPr>
          <w:rFonts w:asciiTheme="minorEastAsia" w:hAnsiTheme="minorEastAsia" w:hint="eastAsia"/>
          <w:sz w:val="32"/>
          <w:szCs w:val="32"/>
        </w:rPr>
        <w:t>(六) 负责文物保护利用和博物馆有关审核、审批事务及相关资质资格认定的管理工作。</w:t>
      </w:r>
    </w:p>
    <w:p w:rsidR="009350DF" w:rsidRPr="009350DF" w:rsidRDefault="009350DF" w:rsidP="009350DF">
      <w:pPr>
        <w:spacing w:line="600" w:lineRule="exact"/>
        <w:ind w:firstLineChars="200" w:firstLine="640"/>
        <w:rPr>
          <w:rFonts w:asciiTheme="minorEastAsia" w:hAnsiTheme="minorEastAsia"/>
          <w:sz w:val="32"/>
          <w:szCs w:val="32"/>
        </w:rPr>
      </w:pPr>
      <w:r w:rsidRPr="009350DF">
        <w:rPr>
          <w:rFonts w:asciiTheme="minorEastAsia" w:hAnsiTheme="minorEastAsia" w:hint="eastAsia"/>
          <w:sz w:val="32"/>
          <w:szCs w:val="32"/>
        </w:rPr>
        <w:t>(七) 组织指导文物保护宣传工作,拟订文物和博物馆有关人才队伍建设规划。</w:t>
      </w:r>
    </w:p>
    <w:p w:rsidR="009350DF" w:rsidRPr="009350DF" w:rsidRDefault="009350DF" w:rsidP="009350DF">
      <w:pPr>
        <w:spacing w:line="600" w:lineRule="exact"/>
        <w:ind w:firstLineChars="200" w:firstLine="640"/>
        <w:rPr>
          <w:rFonts w:asciiTheme="minorEastAsia" w:hAnsiTheme="minorEastAsia"/>
          <w:sz w:val="32"/>
          <w:szCs w:val="32"/>
        </w:rPr>
      </w:pPr>
      <w:r w:rsidRPr="009350DF">
        <w:rPr>
          <w:rFonts w:asciiTheme="minorEastAsia" w:hAnsiTheme="minorEastAsia" w:hint="eastAsia"/>
          <w:sz w:val="32"/>
          <w:szCs w:val="32"/>
        </w:rPr>
        <w:t>(八) 编制全省文物和博物馆科技、信息化、标准化的规划并推动落实,组织开展重大文物保护科技创新工程,促进文物保护科技成果的转化和推广</w:t>
      </w:r>
    </w:p>
    <w:p w:rsidR="009350DF" w:rsidRPr="009350DF" w:rsidRDefault="009350DF" w:rsidP="009350DF">
      <w:pPr>
        <w:spacing w:line="600" w:lineRule="exact"/>
        <w:ind w:firstLineChars="200" w:firstLine="640"/>
        <w:rPr>
          <w:rFonts w:asciiTheme="minorEastAsia" w:hAnsiTheme="minorEastAsia"/>
          <w:sz w:val="32"/>
          <w:szCs w:val="32"/>
        </w:rPr>
      </w:pPr>
      <w:r w:rsidRPr="009350DF">
        <w:rPr>
          <w:rFonts w:asciiTheme="minorEastAsia" w:hAnsiTheme="minorEastAsia" w:hint="eastAsia"/>
          <w:sz w:val="32"/>
          <w:szCs w:val="32"/>
        </w:rPr>
        <w:t>(九) 管理、指导文物和博物馆外事工作,开展文物对外及对港澳台的交</w:t>
      </w:r>
      <w:r w:rsidRPr="009350DF">
        <w:rPr>
          <w:rFonts w:asciiTheme="minorEastAsia" w:hAnsiTheme="minorEastAsia" w:hint="eastAsia"/>
          <w:sz w:val="32"/>
          <w:szCs w:val="32"/>
        </w:rPr>
        <w:lastRenderedPageBreak/>
        <w:t>流与合作,负责文物进出境有关许可和鉴定工作。</w:t>
      </w:r>
    </w:p>
    <w:p w:rsidR="009350DF" w:rsidRPr="009350DF" w:rsidRDefault="009350DF" w:rsidP="009350DF">
      <w:pPr>
        <w:spacing w:line="600" w:lineRule="exact"/>
        <w:ind w:firstLineChars="200" w:firstLine="640"/>
        <w:rPr>
          <w:rFonts w:asciiTheme="minorEastAsia" w:hAnsiTheme="minorEastAsia"/>
          <w:sz w:val="32"/>
          <w:szCs w:val="32"/>
        </w:rPr>
      </w:pPr>
      <w:r w:rsidRPr="009350DF">
        <w:rPr>
          <w:rFonts w:asciiTheme="minorEastAsia" w:hAnsiTheme="minorEastAsia" w:hint="eastAsia"/>
          <w:sz w:val="32"/>
          <w:szCs w:val="32"/>
        </w:rPr>
        <w:t>(十) 完成省委、省政府交办的其他任务。</w:t>
      </w:r>
    </w:p>
    <w:p w:rsidR="009350DF" w:rsidRDefault="00B57C9F" w:rsidP="00B57C9F">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w:t>
      </w:r>
    </w:p>
    <w:p w:rsidR="002E3969" w:rsidRPr="00B57C9F" w:rsidRDefault="002E3969" w:rsidP="002E3969">
      <w:pPr>
        <w:widowControl/>
        <w:spacing w:line="600" w:lineRule="exact"/>
        <w:ind w:firstLineChars="150" w:firstLine="480"/>
        <w:rPr>
          <w:rFonts w:asciiTheme="minorEastAsia" w:hAnsiTheme="minorEastAsia"/>
          <w:bCs/>
          <w:kern w:val="0"/>
          <w:sz w:val="32"/>
          <w:szCs w:val="32"/>
        </w:rPr>
      </w:pPr>
      <w:r w:rsidRPr="00B57C9F">
        <w:rPr>
          <w:rFonts w:asciiTheme="minorEastAsia" w:hAnsiTheme="minorEastAsia" w:hint="eastAsia"/>
          <w:bCs/>
          <w:kern w:val="0"/>
          <w:sz w:val="32"/>
          <w:szCs w:val="32"/>
        </w:rPr>
        <w:t>（一）内设机构设置。</w:t>
      </w:r>
      <w:r>
        <w:rPr>
          <w:rFonts w:asciiTheme="minorEastAsia" w:hAnsiTheme="minorEastAsia" w:hint="eastAsia"/>
          <w:bCs/>
          <w:kern w:val="0"/>
          <w:sz w:val="32"/>
          <w:szCs w:val="32"/>
        </w:rPr>
        <w:t>湖南省文物局</w:t>
      </w:r>
      <w:r w:rsidRPr="00B57C9F">
        <w:rPr>
          <w:rFonts w:asciiTheme="minorEastAsia" w:hAnsiTheme="minorEastAsia" w:hint="eastAsia"/>
          <w:bCs/>
          <w:kern w:val="0"/>
          <w:sz w:val="32"/>
          <w:szCs w:val="32"/>
        </w:rPr>
        <w:t>内设机构包括：</w:t>
      </w:r>
      <w:r w:rsidRPr="009350DF">
        <w:rPr>
          <w:rFonts w:ascii="宋体" w:eastAsia="宋体" w:hAnsi="宋体" w:cs="Times New Roman" w:hint="eastAsia"/>
          <w:bCs/>
          <w:kern w:val="0"/>
          <w:sz w:val="32"/>
          <w:szCs w:val="32"/>
        </w:rPr>
        <w:t>综合规划财务处、督察处、文物保护与考古处、博物馆与社会文物处。</w:t>
      </w:r>
    </w:p>
    <w:p w:rsidR="002E3969" w:rsidRPr="00B57C9F" w:rsidRDefault="002E3969" w:rsidP="002E3969">
      <w:pPr>
        <w:widowControl/>
        <w:spacing w:line="600" w:lineRule="exact"/>
        <w:ind w:firstLineChars="150" w:firstLine="480"/>
        <w:rPr>
          <w:rFonts w:asciiTheme="minorEastAsia" w:hAnsiTheme="minorEastAsia"/>
          <w:bCs/>
          <w:kern w:val="0"/>
          <w:sz w:val="32"/>
          <w:szCs w:val="32"/>
        </w:rPr>
      </w:pPr>
      <w:r w:rsidRPr="00B57C9F">
        <w:rPr>
          <w:rFonts w:asciiTheme="minorEastAsia" w:hAnsiTheme="minorEastAsia" w:hint="eastAsia"/>
          <w:bCs/>
          <w:kern w:val="0"/>
          <w:sz w:val="32"/>
          <w:szCs w:val="32"/>
        </w:rPr>
        <w:t>（二）决算单位构成。</w:t>
      </w:r>
      <w:r>
        <w:rPr>
          <w:rFonts w:asciiTheme="minorEastAsia" w:hAnsiTheme="minorEastAsia" w:hint="eastAsia"/>
          <w:bCs/>
          <w:kern w:val="0"/>
          <w:sz w:val="32"/>
          <w:szCs w:val="32"/>
        </w:rPr>
        <w:t>湖南省文物局</w:t>
      </w:r>
      <w:r w:rsidRPr="00B57C9F">
        <w:rPr>
          <w:rFonts w:asciiTheme="minorEastAsia" w:hAnsiTheme="minorEastAsia"/>
          <w:bCs/>
          <w:kern w:val="0"/>
          <w:sz w:val="32"/>
          <w:szCs w:val="32"/>
        </w:rPr>
        <w:t>20</w:t>
      </w:r>
      <w:r>
        <w:rPr>
          <w:rFonts w:asciiTheme="minorEastAsia" w:hAnsiTheme="minorEastAsia" w:hint="eastAsia"/>
          <w:bCs/>
          <w:kern w:val="0"/>
          <w:sz w:val="32"/>
          <w:szCs w:val="32"/>
        </w:rPr>
        <w:t>20</w:t>
      </w:r>
      <w:r w:rsidRPr="00B57C9F">
        <w:rPr>
          <w:rFonts w:asciiTheme="minorEastAsia" w:hAnsiTheme="minorEastAsia" w:hint="eastAsia"/>
          <w:bCs/>
          <w:kern w:val="0"/>
          <w:sz w:val="32"/>
          <w:szCs w:val="32"/>
        </w:rPr>
        <w:t>年部门决算汇总公开单位构成</w:t>
      </w:r>
      <w:r>
        <w:rPr>
          <w:rFonts w:asciiTheme="minorEastAsia" w:hAnsiTheme="minorEastAsia" w:hint="eastAsia"/>
          <w:bCs/>
          <w:kern w:val="0"/>
          <w:sz w:val="32"/>
          <w:szCs w:val="32"/>
        </w:rPr>
        <w:t>仅</w:t>
      </w:r>
      <w:r w:rsidRPr="00B57C9F">
        <w:rPr>
          <w:rFonts w:asciiTheme="minorEastAsia" w:hAnsiTheme="minorEastAsia" w:hint="eastAsia"/>
          <w:bCs/>
          <w:kern w:val="0"/>
          <w:sz w:val="32"/>
          <w:szCs w:val="32"/>
        </w:rPr>
        <w:t>包括</w:t>
      </w:r>
      <w:r>
        <w:rPr>
          <w:rFonts w:asciiTheme="minorEastAsia" w:hAnsiTheme="minorEastAsia" w:hint="eastAsia"/>
          <w:bCs/>
          <w:kern w:val="0"/>
          <w:sz w:val="32"/>
          <w:szCs w:val="32"/>
        </w:rPr>
        <w:t>湖南省文物局</w:t>
      </w:r>
      <w:r w:rsidRPr="00B57C9F">
        <w:rPr>
          <w:rFonts w:asciiTheme="minorEastAsia" w:hAnsiTheme="minorEastAsia" w:hint="eastAsia"/>
          <w:bCs/>
          <w:kern w:val="0"/>
          <w:sz w:val="32"/>
          <w:szCs w:val="32"/>
        </w:rPr>
        <w:t>本级</w:t>
      </w:r>
      <w:r>
        <w:rPr>
          <w:rFonts w:asciiTheme="minorEastAsia" w:hAnsiTheme="minorEastAsia" w:hint="eastAsia"/>
          <w:bCs/>
          <w:kern w:val="0"/>
          <w:sz w:val="32"/>
          <w:szCs w:val="32"/>
        </w:rPr>
        <w:t>。</w:t>
      </w:r>
    </w:p>
    <w:p w:rsidR="002E3969" w:rsidRDefault="002E3969" w:rsidP="00135B7F">
      <w:pPr>
        <w:widowControl/>
        <w:spacing w:line="600" w:lineRule="exact"/>
        <w:ind w:firstLineChars="200" w:firstLine="640"/>
        <w:rPr>
          <w:rFonts w:asciiTheme="minorEastAsia" w:hAnsiTheme="minorEastAsia" w:hint="eastAsia"/>
          <w:bCs/>
          <w:kern w:val="0"/>
          <w:sz w:val="32"/>
          <w:szCs w:val="32"/>
        </w:rPr>
      </w:pPr>
    </w:p>
    <w:p w:rsidR="009B3ADF" w:rsidRDefault="009B3AD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9350DF" w:rsidRDefault="009350DF" w:rsidP="002E3969">
      <w:pPr>
        <w:rPr>
          <w:sz w:val="72"/>
          <w:szCs w:val="72"/>
        </w:rPr>
      </w:pPr>
    </w:p>
    <w:p w:rsidR="009350DF" w:rsidRDefault="009350DF" w:rsidP="009B3ADF">
      <w:pPr>
        <w:jc w:val="center"/>
        <w:rPr>
          <w:sz w:val="72"/>
          <w:szCs w:val="72"/>
        </w:rPr>
      </w:pPr>
    </w:p>
    <w:p w:rsidR="009350DF" w:rsidRDefault="009350DF" w:rsidP="009B3ADF">
      <w:pPr>
        <w:jc w:val="center"/>
        <w:rPr>
          <w:sz w:val="72"/>
          <w:szCs w:val="72"/>
        </w:rPr>
      </w:pPr>
    </w:p>
    <w:p w:rsidR="009350DF" w:rsidRDefault="009350DF" w:rsidP="009B3ADF">
      <w:pPr>
        <w:jc w:val="center"/>
        <w:rPr>
          <w:sz w:val="72"/>
          <w:szCs w:val="72"/>
        </w:rPr>
      </w:pPr>
    </w:p>
    <w:p w:rsidR="00B57C9F" w:rsidRPr="00135B7F" w:rsidRDefault="00B57C9F" w:rsidP="00135B7F">
      <w:pPr>
        <w:pStyle w:val="Default"/>
        <w:jc w:val="center"/>
        <w:rPr>
          <w:sz w:val="84"/>
          <w:szCs w:val="84"/>
        </w:rPr>
      </w:pPr>
      <w:r w:rsidRPr="00135B7F">
        <w:rPr>
          <w:rFonts w:hint="eastAsia"/>
          <w:sz w:val="84"/>
          <w:szCs w:val="84"/>
        </w:rPr>
        <w:t>第二部分</w:t>
      </w:r>
    </w:p>
    <w:p w:rsidR="00B57C9F" w:rsidRPr="00135B7F" w:rsidRDefault="00B57C9F" w:rsidP="00135B7F">
      <w:pPr>
        <w:pStyle w:val="Default"/>
        <w:jc w:val="center"/>
        <w:rPr>
          <w:sz w:val="84"/>
          <w:szCs w:val="84"/>
        </w:rPr>
      </w:pPr>
    </w:p>
    <w:p w:rsidR="00B57C9F" w:rsidRPr="00135B7F" w:rsidRDefault="00B57C9F" w:rsidP="00135B7F">
      <w:pPr>
        <w:pStyle w:val="Default"/>
        <w:jc w:val="center"/>
        <w:rPr>
          <w:sz w:val="84"/>
          <w:szCs w:val="84"/>
        </w:rPr>
      </w:pPr>
      <w:r w:rsidRPr="00135B7F">
        <w:rPr>
          <w:rFonts w:hint="eastAsia"/>
          <w:sz w:val="84"/>
          <w:szCs w:val="84"/>
        </w:rPr>
        <w:t>部门决算表</w:t>
      </w: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6A351B" w:rsidRDefault="006A351B" w:rsidP="00B57C9F">
      <w:pPr>
        <w:jc w:val="left"/>
        <w:rPr>
          <w:rFonts w:asciiTheme="minorEastAsia" w:hAnsiTheme="minorEastAsia"/>
          <w:sz w:val="32"/>
          <w:szCs w:val="32"/>
        </w:rPr>
        <w:sectPr w:rsidR="006A351B" w:rsidSect="0032192B">
          <w:pgSz w:w="11906" w:h="16838"/>
          <w:pgMar w:top="720" w:right="720" w:bottom="720" w:left="720" w:header="851" w:footer="992" w:gutter="0"/>
          <w:cols w:space="425"/>
          <w:docGrid w:type="lines" w:linePitch="312"/>
        </w:sectPr>
      </w:pPr>
    </w:p>
    <w:tbl>
      <w:tblPr>
        <w:tblW w:w="13765" w:type="dxa"/>
        <w:tblInd w:w="93" w:type="dxa"/>
        <w:tblLook w:val="04A0"/>
      </w:tblPr>
      <w:tblGrid>
        <w:gridCol w:w="4023"/>
        <w:gridCol w:w="670"/>
        <w:gridCol w:w="398"/>
        <w:gridCol w:w="679"/>
        <w:gridCol w:w="231"/>
        <w:gridCol w:w="393"/>
        <w:gridCol w:w="3686"/>
        <w:gridCol w:w="850"/>
        <w:gridCol w:w="867"/>
        <w:gridCol w:w="640"/>
        <w:gridCol w:w="1328"/>
      </w:tblGrid>
      <w:tr w:rsidR="00A853E2" w:rsidRPr="00416E61" w:rsidTr="00002484">
        <w:trPr>
          <w:trHeight w:val="3"/>
        </w:trPr>
        <w:tc>
          <w:tcPr>
            <w:tcW w:w="13765" w:type="dxa"/>
            <w:gridSpan w:val="11"/>
            <w:tcBorders>
              <w:top w:val="nil"/>
              <w:left w:val="nil"/>
              <w:bottom w:val="nil"/>
              <w:right w:val="nil"/>
            </w:tcBorders>
            <w:shd w:val="clear" w:color="auto" w:fill="auto"/>
            <w:noWrap/>
            <w:vAlign w:val="center"/>
            <w:hideMark/>
          </w:tcPr>
          <w:p w:rsidR="00A853E2" w:rsidRPr="00416E61" w:rsidRDefault="00A853E2" w:rsidP="00723734">
            <w:pPr>
              <w:widowControl/>
              <w:jc w:val="center"/>
              <w:rPr>
                <w:rFonts w:ascii="华文中宋" w:eastAsia="华文中宋" w:hAnsi="华文中宋" w:cs="宋体"/>
                <w:color w:val="000000"/>
                <w:kern w:val="0"/>
                <w:sz w:val="32"/>
                <w:szCs w:val="32"/>
              </w:rPr>
            </w:pPr>
            <w:r w:rsidRPr="00BA3923">
              <w:rPr>
                <w:rFonts w:ascii="Times New Roman" w:eastAsia="方正小标宋_GBK" w:hAnsi="Times New Roman" w:cs="Times New Roman" w:hint="eastAsia"/>
                <w:kern w:val="0"/>
                <w:sz w:val="36"/>
                <w:szCs w:val="36"/>
              </w:rPr>
              <w:lastRenderedPageBreak/>
              <w:t>收入支出决算总表</w:t>
            </w:r>
          </w:p>
        </w:tc>
      </w:tr>
      <w:tr w:rsidR="00A853E2" w:rsidRPr="00416E61" w:rsidTr="00002484">
        <w:trPr>
          <w:trHeight w:val="1"/>
        </w:trPr>
        <w:tc>
          <w:tcPr>
            <w:tcW w:w="5091" w:type="dxa"/>
            <w:gridSpan w:val="3"/>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679" w:type="dxa"/>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1" w:type="dxa"/>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5796" w:type="dxa"/>
            <w:gridSpan w:val="4"/>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640" w:type="dxa"/>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28" w:type="dxa"/>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公开01表</w:t>
            </w:r>
          </w:p>
        </w:tc>
      </w:tr>
      <w:tr w:rsidR="00A853E2" w:rsidRPr="00416E61" w:rsidTr="00002484">
        <w:trPr>
          <w:trHeight w:val="2"/>
        </w:trPr>
        <w:tc>
          <w:tcPr>
            <w:tcW w:w="5091" w:type="dxa"/>
            <w:gridSpan w:val="3"/>
            <w:tcBorders>
              <w:top w:val="nil"/>
              <w:left w:val="nil"/>
              <w:bottom w:val="nil"/>
              <w:right w:val="nil"/>
            </w:tcBorders>
            <w:shd w:val="clear" w:color="000000" w:fill="FFFFFF"/>
            <w:noWrap/>
            <w:vAlign w:val="center"/>
            <w:hideMark/>
          </w:tcPr>
          <w:p w:rsidR="00A853E2" w:rsidRPr="00416E61" w:rsidRDefault="00A853E2" w:rsidP="00723734">
            <w:pPr>
              <w:widowControl/>
              <w:jc w:val="lef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部门：</w:t>
            </w:r>
            <w:r w:rsidRPr="00416E61">
              <w:rPr>
                <w:rFonts w:ascii="宋体" w:eastAsia="宋体" w:hAnsi="宋体" w:cs="宋体"/>
                <w:color w:val="000000"/>
                <w:kern w:val="0"/>
                <w:sz w:val="20"/>
                <w:szCs w:val="20"/>
              </w:rPr>
              <w:t xml:space="preserve"> </w:t>
            </w:r>
            <w:r>
              <w:rPr>
                <w:rFonts w:ascii="宋体" w:eastAsia="宋体" w:hAnsi="宋体" w:cs="宋体"/>
                <w:color w:val="000000"/>
                <w:kern w:val="0"/>
                <w:sz w:val="20"/>
                <w:szCs w:val="20"/>
              </w:rPr>
              <w:t>湖南省文物局</w:t>
            </w:r>
          </w:p>
        </w:tc>
        <w:tc>
          <w:tcPr>
            <w:tcW w:w="679" w:type="dxa"/>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1" w:type="dxa"/>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5796" w:type="dxa"/>
            <w:gridSpan w:val="4"/>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640" w:type="dxa"/>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28" w:type="dxa"/>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单位：万元</w:t>
            </w:r>
          </w:p>
        </w:tc>
      </w:tr>
      <w:tr w:rsidR="00A853E2" w:rsidRPr="00416E61" w:rsidTr="00002484">
        <w:trPr>
          <w:trHeight w:val="3"/>
        </w:trPr>
        <w:tc>
          <w:tcPr>
            <w:tcW w:w="639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收入</w:t>
            </w:r>
          </w:p>
        </w:tc>
        <w:tc>
          <w:tcPr>
            <w:tcW w:w="737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支出</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1701" w:type="dxa"/>
            <w:gridSpan w:val="4"/>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决算数</w:t>
            </w:r>
          </w:p>
        </w:tc>
        <w:tc>
          <w:tcPr>
            <w:tcW w:w="3686"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2835" w:type="dxa"/>
            <w:gridSpan w:val="3"/>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决算数</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701" w:type="dxa"/>
            <w:gridSpan w:val="4"/>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1</w:t>
            </w:r>
          </w:p>
        </w:tc>
        <w:tc>
          <w:tcPr>
            <w:tcW w:w="3686"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835" w:type="dxa"/>
            <w:gridSpan w:val="3"/>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2</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一、一般公共预算财政拨款收入</w:t>
            </w: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1</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Pr>
                <w:rFonts w:ascii="宋体" w:eastAsia="宋体" w:hAnsi="宋体" w:cs="宋体" w:hint="eastAsia"/>
                <w:kern w:val="0"/>
                <w:sz w:val="22"/>
              </w:rPr>
              <w:t>1058.36</w:t>
            </w:r>
            <w:r w:rsidRPr="00416E61">
              <w:rPr>
                <w:rFonts w:ascii="宋体" w:eastAsia="宋体" w:hAnsi="宋体" w:cs="宋体" w:hint="eastAsia"/>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一、一般公共服务支出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31</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二、政府性基金预算财政拨款收入</w:t>
            </w: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2</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二、外交支出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32</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三、国有资本经营预算财政拨款收入</w:t>
            </w: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3</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三、国防支出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33</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四、上级补助收入</w:t>
            </w: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4</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四、公共安全支出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34</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五、事业收入</w:t>
            </w: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5</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五、教育支出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35</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六、经营收入</w:t>
            </w: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6</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六、科学技术支出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36</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Pr>
                <w:rFonts w:ascii="宋体" w:eastAsia="宋体" w:hAnsi="宋体" w:cs="宋体" w:hint="eastAsia"/>
                <w:kern w:val="0"/>
                <w:sz w:val="22"/>
              </w:rPr>
              <w:t>1.8</w:t>
            </w:r>
            <w:r w:rsidR="00002484">
              <w:rPr>
                <w:rFonts w:ascii="宋体" w:eastAsia="宋体" w:hAnsi="宋体" w:cs="宋体" w:hint="eastAsia"/>
                <w:kern w:val="0"/>
                <w:sz w:val="22"/>
              </w:rPr>
              <w:t>0</w:t>
            </w:r>
            <w:r w:rsidRPr="00416E61">
              <w:rPr>
                <w:rFonts w:ascii="宋体" w:eastAsia="宋体" w:hAnsi="宋体" w:cs="宋体" w:hint="eastAsia"/>
                <w:kern w:val="0"/>
                <w:sz w:val="22"/>
              </w:rPr>
              <w:t xml:space="preserve">　</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七、附属单位上缴收入</w:t>
            </w: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7</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686"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4"/>
                <w:szCs w:val="24"/>
              </w:rPr>
            </w:pPr>
            <w:r>
              <w:rPr>
                <w:rFonts w:ascii="宋体" w:eastAsia="宋体" w:hAnsi="宋体" w:cs="宋体" w:hint="eastAsia"/>
                <w:kern w:val="0"/>
                <w:sz w:val="24"/>
                <w:szCs w:val="24"/>
              </w:rPr>
              <w:t>七、文化旅游体育与传媒支出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37</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Pr>
                <w:rFonts w:ascii="宋体" w:eastAsia="宋体" w:hAnsi="宋体" w:cs="宋体" w:hint="eastAsia"/>
                <w:kern w:val="0"/>
                <w:sz w:val="22"/>
              </w:rPr>
              <w:t>884.56</w:t>
            </w:r>
            <w:r w:rsidRPr="00416E61">
              <w:rPr>
                <w:rFonts w:ascii="宋体" w:eastAsia="宋体" w:hAnsi="宋体" w:cs="宋体" w:hint="eastAsia"/>
                <w:kern w:val="0"/>
                <w:sz w:val="22"/>
              </w:rPr>
              <w:t xml:space="preserve">　</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八、其他收入</w:t>
            </w: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8</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3686"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八、社会保障和就业支出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38</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r>
              <w:rPr>
                <w:rFonts w:ascii="宋体" w:eastAsia="宋体" w:hAnsi="宋体" w:cs="宋体" w:hint="eastAsia"/>
                <w:kern w:val="0"/>
                <w:sz w:val="22"/>
              </w:rPr>
              <w:t>50.55</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9</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九、卫生健康支出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39</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Pr>
                <w:rFonts w:ascii="宋体" w:eastAsia="宋体" w:hAnsi="宋体" w:cs="宋体" w:hint="eastAsia"/>
                <w:kern w:val="0"/>
                <w:sz w:val="22"/>
              </w:rPr>
              <w:t>0.2</w:t>
            </w:r>
            <w:r w:rsidR="00002484">
              <w:rPr>
                <w:rFonts w:ascii="宋体" w:eastAsia="宋体" w:hAnsi="宋体" w:cs="宋体" w:hint="eastAsia"/>
                <w:kern w:val="0"/>
                <w:sz w:val="22"/>
              </w:rPr>
              <w:t>0</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十、节能环保支出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40</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11</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十一、城乡社区支出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41</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12</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十二、农林水支出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42</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13</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十三、交通运输支出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43</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14</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十四、资源勘探工业信息等支出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44</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15</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十五、商业服务业等支出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45</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left"/>
              <w:rPr>
                <w:rFonts w:ascii="宋体" w:eastAsia="宋体" w:hAnsi="宋体" w:cs="宋体"/>
                <w:kern w:val="0"/>
                <w:sz w:val="22"/>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16</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十六、金融支出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46</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0"/>
                <w:szCs w:val="20"/>
              </w:rPr>
            </w:pPr>
            <w:r w:rsidRPr="00416E61">
              <w:rPr>
                <w:rFonts w:ascii="宋体" w:eastAsia="宋体" w:hAnsi="宋体" w:cs="宋体" w:hint="eastAsia"/>
                <w:kern w:val="0"/>
                <w:sz w:val="20"/>
                <w:szCs w:val="20"/>
              </w:rPr>
              <w:t xml:space="preserve">　</w:t>
            </w: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17</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686" w:type="dxa"/>
            <w:tcBorders>
              <w:top w:val="nil"/>
              <w:left w:val="nil"/>
              <w:bottom w:val="single" w:sz="4" w:space="0" w:color="auto"/>
              <w:right w:val="single" w:sz="4" w:space="0" w:color="auto"/>
            </w:tcBorders>
            <w:shd w:val="clear" w:color="auto" w:fill="auto"/>
            <w:noWrap/>
            <w:vAlign w:val="center"/>
            <w:hideMark/>
          </w:tcPr>
          <w:p w:rsidR="00A853E2" w:rsidRPr="00152E10"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十七</w:t>
            </w:r>
            <w:r w:rsidRPr="00152E10">
              <w:rPr>
                <w:rFonts w:ascii="宋体" w:eastAsia="宋体" w:hAnsi="宋体" w:cs="宋体" w:hint="eastAsia"/>
                <w:kern w:val="0"/>
                <w:sz w:val="22"/>
              </w:rPr>
              <w:t>、</w:t>
            </w:r>
            <w:r>
              <w:rPr>
                <w:rFonts w:ascii="宋体" w:eastAsia="宋体" w:hAnsi="宋体" w:cs="宋体" w:hint="eastAsia"/>
                <w:kern w:val="0"/>
                <w:sz w:val="22"/>
              </w:rPr>
              <w:t>援助其他地区支出</w:t>
            </w:r>
            <w:r w:rsidRPr="00152E10">
              <w:rPr>
                <w:rFonts w:ascii="宋体" w:eastAsia="宋体" w:hAnsi="宋体" w:cs="宋体" w:hint="eastAsia"/>
                <w:kern w:val="0"/>
                <w:sz w:val="22"/>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47</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b/>
                <w:bCs/>
                <w:kern w:val="0"/>
                <w:sz w:val="22"/>
              </w:rPr>
            </w:pPr>
            <w:r w:rsidRPr="00416E61">
              <w:rPr>
                <w:rFonts w:ascii="宋体" w:eastAsia="宋体" w:hAnsi="宋体" w:cs="宋体" w:hint="eastAsia"/>
                <w:b/>
                <w:bCs/>
                <w:kern w:val="0"/>
                <w:sz w:val="22"/>
              </w:rPr>
              <w:t xml:space="preserve">　</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18</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十八、自然资源海洋气象等支出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48</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b/>
                <w:bCs/>
                <w:kern w:val="0"/>
                <w:sz w:val="22"/>
              </w:rPr>
            </w:pP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19</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十九、住房保障支出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49</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152E10" w:rsidRDefault="00A853E2" w:rsidP="00723734">
            <w:pPr>
              <w:widowControl/>
              <w:jc w:val="right"/>
              <w:rPr>
                <w:rFonts w:ascii="宋体" w:eastAsia="宋体" w:hAnsi="宋体" w:cs="宋体"/>
                <w:kern w:val="0"/>
                <w:sz w:val="22"/>
              </w:rPr>
            </w:pPr>
            <w:r w:rsidRPr="00152E10">
              <w:rPr>
                <w:rFonts w:ascii="宋体" w:eastAsia="宋体" w:hAnsi="宋体" w:cs="宋体" w:hint="eastAsia"/>
                <w:kern w:val="0"/>
                <w:sz w:val="22"/>
              </w:rPr>
              <w:t>60</w:t>
            </w:r>
            <w:r w:rsidR="00002484">
              <w:rPr>
                <w:rFonts w:ascii="宋体" w:eastAsia="宋体" w:hAnsi="宋体" w:cs="宋体" w:hint="eastAsia"/>
                <w:kern w:val="0"/>
                <w:sz w:val="22"/>
              </w:rPr>
              <w:t>.00</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二十、粮油物资储备支出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50</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b/>
                <w:bCs/>
                <w:kern w:val="0"/>
                <w:sz w:val="22"/>
              </w:rPr>
            </w:pP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21</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Pr="00152E10"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二十一、国有资本经营预算支出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51</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b/>
                <w:bCs/>
                <w:kern w:val="0"/>
                <w:sz w:val="22"/>
              </w:rPr>
            </w:pP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22</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二十二、灾害防治及应急管理支出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52</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b/>
                <w:bCs/>
                <w:kern w:val="0"/>
                <w:sz w:val="22"/>
              </w:rPr>
            </w:pP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23</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二十三、其他支出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53</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b/>
                <w:bCs/>
                <w:kern w:val="0"/>
                <w:sz w:val="22"/>
              </w:rPr>
            </w:pP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24</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二十四、债务还本支出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54</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b/>
                <w:bCs/>
                <w:kern w:val="0"/>
                <w:sz w:val="22"/>
              </w:rPr>
            </w:pP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25</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二十五、债务付息支出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55</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b/>
                <w:bCs/>
                <w:kern w:val="0"/>
                <w:sz w:val="22"/>
              </w:rPr>
            </w:pP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26</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rsidR="00A853E2" w:rsidRPr="00152E10" w:rsidRDefault="00A853E2" w:rsidP="00723734">
            <w:pPr>
              <w:widowControl/>
              <w:jc w:val="left"/>
              <w:rPr>
                <w:rFonts w:ascii="宋体" w:eastAsia="宋体" w:hAnsi="宋体" w:cs="宋体"/>
                <w:kern w:val="0"/>
                <w:sz w:val="22"/>
              </w:rPr>
            </w:pPr>
            <w:r>
              <w:rPr>
                <w:rFonts w:ascii="宋体" w:eastAsia="宋体" w:hAnsi="宋体" w:cs="宋体" w:hint="eastAsia"/>
                <w:kern w:val="0"/>
                <w:sz w:val="22"/>
              </w:rPr>
              <w:t>二十六、抗疫特别国债安排的支出</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56</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b/>
                <w:bCs/>
                <w:kern w:val="0"/>
                <w:sz w:val="22"/>
              </w:rPr>
            </w:pP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本年收入合计</w:t>
            </w: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27</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002484" w:rsidRDefault="00A853E2" w:rsidP="00723734">
            <w:pPr>
              <w:widowControl/>
              <w:jc w:val="right"/>
              <w:rPr>
                <w:rFonts w:ascii="宋体" w:eastAsia="宋体" w:hAnsi="宋体" w:cs="宋体"/>
                <w:b/>
                <w:kern w:val="0"/>
                <w:sz w:val="22"/>
              </w:rPr>
            </w:pPr>
            <w:r w:rsidRPr="00002484">
              <w:rPr>
                <w:rFonts w:ascii="宋体" w:eastAsia="宋体" w:hAnsi="宋体" w:cs="宋体" w:hint="eastAsia"/>
                <w:b/>
                <w:kern w:val="0"/>
                <w:sz w:val="22"/>
              </w:rPr>
              <w:t xml:space="preserve">1058.36　</w:t>
            </w:r>
          </w:p>
        </w:tc>
        <w:tc>
          <w:tcPr>
            <w:tcW w:w="3686"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本年支出合计</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57</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002484" w:rsidRDefault="00A853E2" w:rsidP="00002484">
            <w:pPr>
              <w:widowControl/>
              <w:jc w:val="right"/>
              <w:rPr>
                <w:rFonts w:ascii="宋体" w:eastAsia="宋体" w:hAnsi="宋体" w:cs="宋体"/>
                <w:b/>
                <w:kern w:val="0"/>
                <w:sz w:val="22"/>
              </w:rPr>
            </w:pPr>
            <w:r w:rsidRPr="00002484">
              <w:rPr>
                <w:rFonts w:ascii="宋体" w:eastAsia="宋体" w:hAnsi="宋体" w:cs="宋体" w:hint="eastAsia"/>
                <w:b/>
                <w:kern w:val="0"/>
                <w:sz w:val="22"/>
              </w:rPr>
              <w:t xml:space="preserve">　997.11</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 xml:space="preserve">         使用非财政拨款结余</w:t>
            </w: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28</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002484" w:rsidP="00723734">
            <w:pPr>
              <w:widowControl/>
              <w:jc w:val="right"/>
              <w:rPr>
                <w:rFonts w:ascii="宋体" w:eastAsia="宋体" w:hAnsi="宋体" w:cs="宋体"/>
                <w:kern w:val="0"/>
                <w:sz w:val="22"/>
              </w:rPr>
            </w:pPr>
            <w:r>
              <w:rPr>
                <w:rFonts w:ascii="宋体" w:eastAsia="宋体" w:hAnsi="宋体" w:cs="宋体" w:hint="eastAsia"/>
                <w:kern w:val="0"/>
                <w:sz w:val="22"/>
              </w:rPr>
              <w:t>0.00</w:t>
            </w:r>
            <w:r w:rsidR="00A853E2" w:rsidRPr="00416E61">
              <w:rPr>
                <w:rFonts w:ascii="宋体" w:eastAsia="宋体" w:hAnsi="宋体" w:cs="宋体" w:hint="eastAsia"/>
                <w:kern w:val="0"/>
                <w:sz w:val="22"/>
              </w:rPr>
              <w:t xml:space="preserve">　</w:t>
            </w:r>
          </w:p>
        </w:tc>
        <w:tc>
          <w:tcPr>
            <w:tcW w:w="3686"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 xml:space="preserve">                结余分配</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58</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002484" w:rsidP="00002484">
            <w:pPr>
              <w:widowControl/>
              <w:jc w:val="right"/>
              <w:rPr>
                <w:rFonts w:ascii="宋体" w:eastAsia="宋体" w:hAnsi="宋体" w:cs="宋体"/>
                <w:kern w:val="0"/>
                <w:sz w:val="22"/>
              </w:rPr>
            </w:pPr>
            <w:r>
              <w:rPr>
                <w:rFonts w:ascii="宋体" w:eastAsia="宋体" w:hAnsi="宋体" w:cs="宋体" w:hint="eastAsia"/>
                <w:kern w:val="0"/>
                <w:sz w:val="22"/>
              </w:rPr>
              <w:t>0.00</w:t>
            </w:r>
            <w:r w:rsidR="00A853E2" w:rsidRPr="00416E61">
              <w:rPr>
                <w:rFonts w:ascii="宋体" w:eastAsia="宋体" w:hAnsi="宋体" w:cs="宋体" w:hint="eastAsia"/>
                <w:kern w:val="0"/>
                <w:sz w:val="22"/>
              </w:rPr>
              <w:t xml:space="preserve">　</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 xml:space="preserve">         年初结转和结余</w:t>
            </w: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29</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Pr>
                <w:rFonts w:ascii="宋体" w:eastAsia="宋体" w:hAnsi="宋体" w:cs="宋体" w:hint="eastAsia"/>
                <w:kern w:val="0"/>
                <w:sz w:val="22"/>
              </w:rPr>
              <w:t>120.12</w:t>
            </w:r>
            <w:r w:rsidRPr="00416E61">
              <w:rPr>
                <w:rFonts w:ascii="宋体" w:eastAsia="宋体" w:hAnsi="宋体" w:cs="宋体" w:hint="eastAsia"/>
                <w:kern w:val="0"/>
                <w:sz w:val="22"/>
              </w:rPr>
              <w:t xml:space="preserve">　</w:t>
            </w:r>
          </w:p>
        </w:tc>
        <w:tc>
          <w:tcPr>
            <w:tcW w:w="3686"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 xml:space="preserve">                年末结转和结余</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59</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00248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r>
              <w:rPr>
                <w:rFonts w:ascii="宋体" w:eastAsia="宋体" w:hAnsi="宋体" w:cs="宋体" w:hint="eastAsia"/>
                <w:kern w:val="0"/>
                <w:sz w:val="22"/>
              </w:rPr>
              <w:t>181.37</w:t>
            </w:r>
          </w:p>
        </w:tc>
      </w:tr>
      <w:tr w:rsidR="00002484" w:rsidRPr="00416E61" w:rsidTr="00002484">
        <w:trPr>
          <w:trHeight w:val="3"/>
        </w:trPr>
        <w:tc>
          <w:tcPr>
            <w:tcW w:w="4023" w:type="dxa"/>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67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853E2" w:rsidRPr="00002484" w:rsidRDefault="00002484" w:rsidP="00723734">
            <w:pPr>
              <w:widowControl/>
              <w:jc w:val="right"/>
              <w:rPr>
                <w:rFonts w:ascii="宋体" w:eastAsia="宋体" w:hAnsi="宋体" w:cs="宋体"/>
                <w:b/>
                <w:kern w:val="0"/>
                <w:sz w:val="22"/>
              </w:rPr>
            </w:pPr>
            <w:r w:rsidRPr="00002484">
              <w:rPr>
                <w:rFonts w:ascii="宋体" w:eastAsia="宋体" w:hAnsi="宋体" w:cs="宋体" w:hint="eastAsia"/>
                <w:b/>
                <w:kern w:val="0"/>
                <w:sz w:val="22"/>
              </w:rPr>
              <w:t>1178.48</w:t>
            </w:r>
            <w:r w:rsidR="00A853E2" w:rsidRPr="00002484">
              <w:rPr>
                <w:rFonts w:ascii="宋体" w:eastAsia="宋体" w:hAnsi="宋体" w:cs="宋体" w:hint="eastAsia"/>
                <w:b/>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850"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60</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002484">
            <w:pPr>
              <w:widowControl/>
              <w:jc w:val="right"/>
              <w:rPr>
                <w:rFonts w:ascii="宋体" w:eastAsia="宋体" w:hAnsi="宋体" w:cs="宋体"/>
                <w:b/>
                <w:bCs/>
                <w:kern w:val="0"/>
                <w:sz w:val="22"/>
              </w:rPr>
            </w:pPr>
            <w:r w:rsidRPr="00416E61">
              <w:rPr>
                <w:rFonts w:ascii="宋体" w:eastAsia="宋体" w:hAnsi="宋体" w:cs="宋体" w:hint="eastAsia"/>
                <w:b/>
                <w:bCs/>
                <w:kern w:val="0"/>
                <w:sz w:val="22"/>
              </w:rPr>
              <w:t xml:space="preserve">　</w:t>
            </w:r>
            <w:r w:rsidR="00002484">
              <w:rPr>
                <w:rFonts w:ascii="宋体" w:eastAsia="宋体" w:hAnsi="宋体" w:cs="宋体" w:hint="eastAsia"/>
                <w:b/>
                <w:bCs/>
                <w:kern w:val="0"/>
                <w:sz w:val="22"/>
              </w:rPr>
              <w:t>1178.48</w:t>
            </w:r>
          </w:p>
        </w:tc>
      </w:tr>
      <w:tr w:rsidR="00A853E2" w:rsidRPr="00416E61" w:rsidTr="00002484">
        <w:trPr>
          <w:trHeight w:val="7"/>
        </w:trPr>
        <w:tc>
          <w:tcPr>
            <w:tcW w:w="13765" w:type="dxa"/>
            <w:gridSpan w:val="11"/>
            <w:tcBorders>
              <w:top w:val="nil"/>
              <w:left w:val="nil"/>
              <w:bottom w:val="nil"/>
              <w:right w:val="nil"/>
            </w:tcBorders>
            <w:shd w:val="clear" w:color="auto" w:fill="auto"/>
            <w:vAlign w:val="center"/>
            <w:hideMark/>
          </w:tcPr>
          <w:p w:rsidR="00A853E2" w:rsidRPr="00416E61" w:rsidRDefault="00A853E2" w:rsidP="00723734">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注：1.本表反映部门本年度的总收支和年末结转结余情况。</w:t>
            </w:r>
            <w:r>
              <w:rPr>
                <w:rFonts w:ascii="宋体" w:eastAsia="宋体" w:hAnsi="宋体" w:cs="宋体" w:hint="eastAsia"/>
                <w:kern w:val="0"/>
                <w:sz w:val="24"/>
                <w:szCs w:val="24"/>
              </w:rPr>
              <w:br/>
            </w:r>
            <w:r w:rsidRPr="00416E61">
              <w:rPr>
                <w:rFonts w:ascii="宋体" w:eastAsia="宋体" w:hAnsi="宋体" w:cs="宋体" w:hint="eastAsia"/>
                <w:kern w:val="0"/>
                <w:sz w:val="24"/>
                <w:szCs w:val="24"/>
              </w:rPr>
              <w:t xml:space="preserve"> 2.本套报表金额单位转换时可能存在尾数误差。</w:t>
            </w:r>
          </w:p>
        </w:tc>
      </w:tr>
    </w:tbl>
    <w:p w:rsidR="00A853E2" w:rsidRPr="00416E61" w:rsidRDefault="00A853E2" w:rsidP="00A853E2">
      <w:pPr>
        <w:jc w:val="center"/>
        <w:rPr>
          <w:rFonts w:ascii="黑体" w:eastAsia="黑体" w:hAnsi="黑体"/>
          <w:sz w:val="28"/>
          <w:szCs w:val="28"/>
        </w:rPr>
        <w:sectPr w:rsidR="00A853E2" w:rsidRPr="00416E61" w:rsidSect="006A351B">
          <w:pgSz w:w="16838" w:h="11906" w:orient="landscape"/>
          <w:pgMar w:top="1797" w:right="1440" w:bottom="1797" w:left="1440" w:header="851" w:footer="992" w:gutter="0"/>
          <w:cols w:space="425"/>
          <w:docGrid w:type="linesAndChars" w:linePitch="312"/>
        </w:sectPr>
      </w:pPr>
    </w:p>
    <w:tbl>
      <w:tblPr>
        <w:tblW w:w="15039" w:type="dxa"/>
        <w:tblLayout w:type="fixed"/>
        <w:tblCellMar>
          <w:left w:w="0" w:type="dxa"/>
          <w:right w:w="0" w:type="dxa"/>
        </w:tblCellMar>
        <w:tblLook w:val="04A0"/>
      </w:tblPr>
      <w:tblGrid>
        <w:gridCol w:w="445"/>
        <w:gridCol w:w="445"/>
        <w:gridCol w:w="259"/>
        <w:gridCol w:w="3969"/>
        <w:gridCol w:w="1417"/>
        <w:gridCol w:w="1417"/>
        <w:gridCol w:w="1417"/>
        <w:gridCol w:w="379"/>
        <w:gridCol w:w="1039"/>
        <w:gridCol w:w="88"/>
        <w:gridCol w:w="631"/>
        <w:gridCol w:w="631"/>
        <w:gridCol w:w="67"/>
        <w:gridCol w:w="564"/>
        <w:gridCol w:w="631"/>
        <w:gridCol w:w="222"/>
        <w:gridCol w:w="1418"/>
      </w:tblGrid>
      <w:tr w:rsidR="00A853E2" w:rsidTr="00002484">
        <w:trPr>
          <w:trHeight w:val="265"/>
        </w:trPr>
        <w:tc>
          <w:tcPr>
            <w:tcW w:w="15039" w:type="dxa"/>
            <w:gridSpan w:val="17"/>
            <w:tcBorders>
              <w:top w:val="nil"/>
              <w:left w:val="nil"/>
              <w:bottom w:val="nil"/>
              <w:right w:val="nil"/>
            </w:tcBorders>
            <w:shd w:val="clear" w:color="auto" w:fill="auto"/>
            <w:noWrap/>
            <w:tcMar>
              <w:top w:w="15" w:type="dxa"/>
              <w:left w:w="15" w:type="dxa"/>
              <w:bottom w:w="0" w:type="dxa"/>
              <w:right w:w="15" w:type="dxa"/>
            </w:tcMar>
            <w:vAlign w:val="center"/>
            <w:hideMark/>
          </w:tcPr>
          <w:p w:rsidR="00A853E2" w:rsidRDefault="00A853E2" w:rsidP="00723734">
            <w:pPr>
              <w:widowControl/>
              <w:jc w:val="center"/>
              <w:rPr>
                <w:rFonts w:ascii="Times New Roman" w:eastAsia="方正小标宋_GBK" w:hAnsi="Times New Roman" w:cs="Times New Roman"/>
                <w:kern w:val="0"/>
                <w:sz w:val="36"/>
                <w:szCs w:val="36"/>
              </w:rPr>
            </w:pPr>
          </w:p>
          <w:p w:rsidR="00A853E2" w:rsidRDefault="00A853E2" w:rsidP="00723734">
            <w:pPr>
              <w:widowControl/>
              <w:jc w:val="center"/>
              <w:rPr>
                <w:rFonts w:ascii="华文中宋" w:eastAsia="华文中宋" w:hAnsi="华文中宋" w:cs="宋体"/>
                <w:color w:val="000000"/>
                <w:sz w:val="32"/>
                <w:szCs w:val="32"/>
              </w:rPr>
            </w:pPr>
            <w:r w:rsidRPr="00BA3923">
              <w:rPr>
                <w:rFonts w:ascii="Times New Roman" w:eastAsia="方正小标宋_GBK" w:hAnsi="Times New Roman" w:cs="Times New Roman" w:hint="eastAsia"/>
                <w:kern w:val="0"/>
                <w:sz w:val="36"/>
                <w:szCs w:val="36"/>
              </w:rPr>
              <w:t>收入决算表</w:t>
            </w:r>
          </w:p>
        </w:tc>
      </w:tr>
      <w:tr w:rsidR="00A853E2" w:rsidTr="00002484">
        <w:trPr>
          <w:trHeight w:val="174"/>
        </w:trPr>
        <w:tc>
          <w:tcPr>
            <w:tcW w:w="445" w:type="dxa"/>
            <w:tcBorders>
              <w:top w:val="nil"/>
              <w:left w:val="nil"/>
              <w:bottom w:val="nil"/>
              <w:right w:val="nil"/>
            </w:tcBorders>
            <w:shd w:val="clear" w:color="000000" w:fill="FFFFFF"/>
            <w:noWrap/>
            <w:tcMar>
              <w:top w:w="15" w:type="dxa"/>
              <w:left w:w="15" w:type="dxa"/>
              <w:bottom w:w="0" w:type="dxa"/>
              <w:right w:w="15" w:type="dxa"/>
            </w:tcMar>
            <w:vAlign w:val="center"/>
            <w:hideMark/>
          </w:tcPr>
          <w:p w:rsidR="00A853E2" w:rsidRDefault="00A853E2" w:rsidP="00723734">
            <w:pPr>
              <w:jc w:val="right"/>
              <w:rPr>
                <w:rFonts w:ascii="宋体" w:eastAsia="宋体" w:hAnsi="宋体" w:cs="宋体"/>
                <w:sz w:val="24"/>
                <w:szCs w:val="24"/>
              </w:rPr>
            </w:pPr>
            <w:r>
              <w:rPr>
                <w:rFonts w:hint="eastAsia"/>
              </w:rPr>
              <w:t xml:space="preserve">　</w:t>
            </w:r>
          </w:p>
        </w:tc>
        <w:tc>
          <w:tcPr>
            <w:tcW w:w="445" w:type="dxa"/>
            <w:tcBorders>
              <w:top w:val="nil"/>
              <w:left w:val="nil"/>
              <w:bottom w:val="nil"/>
              <w:right w:val="nil"/>
            </w:tcBorders>
            <w:shd w:val="clear" w:color="000000" w:fill="FFFFFF"/>
            <w:noWrap/>
            <w:tcMar>
              <w:top w:w="15" w:type="dxa"/>
              <w:left w:w="15" w:type="dxa"/>
              <w:bottom w:w="0" w:type="dxa"/>
              <w:right w:w="15" w:type="dxa"/>
            </w:tcMar>
            <w:vAlign w:val="center"/>
            <w:hideMark/>
          </w:tcPr>
          <w:p w:rsidR="00A853E2" w:rsidRDefault="00A853E2" w:rsidP="00723734">
            <w:pPr>
              <w:jc w:val="right"/>
              <w:rPr>
                <w:rFonts w:ascii="宋体" w:eastAsia="宋体" w:hAnsi="宋体" w:cs="宋体"/>
                <w:sz w:val="24"/>
                <w:szCs w:val="24"/>
              </w:rPr>
            </w:pPr>
            <w:r>
              <w:rPr>
                <w:rFonts w:hint="eastAsia"/>
              </w:rPr>
              <w:t xml:space="preserve">　</w:t>
            </w:r>
          </w:p>
        </w:tc>
        <w:tc>
          <w:tcPr>
            <w:tcW w:w="4228" w:type="dxa"/>
            <w:gridSpan w:val="2"/>
            <w:tcBorders>
              <w:top w:val="nil"/>
              <w:left w:val="nil"/>
              <w:bottom w:val="nil"/>
              <w:right w:val="nil"/>
            </w:tcBorders>
            <w:shd w:val="clear" w:color="000000" w:fill="FFFFFF"/>
            <w:noWrap/>
            <w:tcMar>
              <w:top w:w="15" w:type="dxa"/>
              <w:left w:w="15" w:type="dxa"/>
              <w:bottom w:w="0" w:type="dxa"/>
              <w:right w:w="15" w:type="dxa"/>
            </w:tcMar>
            <w:vAlign w:val="center"/>
            <w:hideMark/>
          </w:tcPr>
          <w:p w:rsidR="00A853E2" w:rsidRDefault="00A853E2" w:rsidP="00723734">
            <w:pPr>
              <w:jc w:val="right"/>
              <w:rPr>
                <w:rFonts w:ascii="宋体" w:eastAsia="宋体" w:hAnsi="宋体" w:cs="宋体"/>
                <w:sz w:val="24"/>
                <w:szCs w:val="24"/>
              </w:rPr>
            </w:pPr>
            <w:r>
              <w:rPr>
                <w:rFonts w:hint="eastAsia"/>
              </w:rPr>
              <w:t xml:space="preserve">　</w:t>
            </w:r>
          </w:p>
        </w:tc>
        <w:tc>
          <w:tcPr>
            <w:tcW w:w="4630" w:type="dxa"/>
            <w:gridSpan w:val="4"/>
            <w:tcBorders>
              <w:top w:val="nil"/>
              <w:left w:val="nil"/>
              <w:bottom w:val="nil"/>
              <w:right w:val="nil"/>
            </w:tcBorders>
            <w:shd w:val="clear" w:color="000000" w:fill="FFFFFF"/>
            <w:noWrap/>
            <w:tcMar>
              <w:top w:w="15" w:type="dxa"/>
              <w:left w:w="15" w:type="dxa"/>
              <w:bottom w:w="0" w:type="dxa"/>
              <w:right w:w="15" w:type="dxa"/>
            </w:tcMar>
            <w:vAlign w:val="center"/>
            <w:hideMark/>
          </w:tcPr>
          <w:p w:rsidR="00A853E2" w:rsidRDefault="00A853E2" w:rsidP="00723734">
            <w:pPr>
              <w:jc w:val="right"/>
              <w:rPr>
                <w:rFonts w:ascii="宋体" w:eastAsia="宋体" w:hAnsi="宋体" w:cs="宋体"/>
                <w:sz w:val="24"/>
                <w:szCs w:val="24"/>
              </w:rPr>
            </w:pPr>
            <w:r>
              <w:rPr>
                <w:rFonts w:hint="eastAsia"/>
              </w:rPr>
              <w:t xml:space="preserve">　</w:t>
            </w:r>
          </w:p>
        </w:tc>
        <w:tc>
          <w:tcPr>
            <w:tcW w:w="1127" w:type="dxa"/>
            <w:gridSpan w:val="2"/>
            <w:tcBorders>
              <w:top w:val="nil"/>
              <w:left w:val="nil"/>
              <w:bottom w:val="nil"/>
              <w:right w:val="nil"/>
            </w:tcBorders>
            <w:shd w:val="clear" w:color="000000" w:fill="FFFFFF"/>
            <w:noWrap/>
            <w:tcMar>
              <w:top w:w="15" w:type="dxa"/>
              <w:left w:w="15" w:type="dxa"/>
              <w:bottom w:w="0" w:type="dxa"/>
              <w:right w:w="15" w:type="dxa"/>
            </w:tcMar>
            <w:vAlign w:val="center"/>
            <w:hideMark/>
          </w:tcPr>
          <w:p w:rsidR="00A853E2" w:rsidRDefault="00A853E2" w:rsidP="00723734">
            <w:pPr>
              <w:jc w:val="right"/>
              <w:rPr>
                <w:rFonts w:ascii="宋体" w:eastAsia="宋体" w:hAnsi="宋体" w:cs="宋体"/>
                <w:sz w:val="24"/>
                <w:szCs w:val="24"/>
              </w:rPr>
            </w:pPr>
            <w:r>
              <w:rPr>
                <w:rFonts w:hint="eastAsia"/>
              </w:rPr>
              <w:t xml:space="preserve">　</w:t>
            </w:r>
          </w:p>
        </w:tc>
        <w:tc>
          <w:tcPr>
            <w:tcW w:w="63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A853E2" w:rsidRDefault="00A853E2" w:rsidP="00723734">
            <w:pPr>
              <w:jc w:val="right"/>
              <w:rPr>
                <w:rFonts w:ascii="宋体" w:eastAsia="宋体" w:hAnsi="宋体" w:cs="宋体"/>
                <w:sz w:val="24"/>
                <w:szCs w:val="24"/>
              </w:rPr>
            </w:pPr>
            <w:r>
              <w:rPr>
                <w:rFonts w:hint="eastAsia"/>
              </w:rPr>
              <w:t xml:space="preserve">　</w:t>
            </w:r>
          </w:p>
        </w:tc>
        <w:tc>
          <w:tcPr>
            <w:tcW w:w="63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A853E2" w:rsidRDefault="00A853E2" w:rsidP="00723734">
            <w:pPr>
              <w:jc w:val="right"/>
              <w:rPr>
                <w:rFonts w:ascii="宋体" w:eastAsia="宋体" w:hAnsi="宋体" w:cs="宋体"/>
                <w:sz w:val="24"/>
                <w:szCs w:val="24"/>
              </w:rPr>
            </w:pPr>
            <w:r>
              <w:rPr>
                <w:rFonts w:hint="eastAsia"/>
              </w:rPr>
              <w:t xml:space="preserve">　</w:t>
            </w:r>
          </w:p>
        </w:tc>
        <w:tc>
          <w:tcPr>
            <w:tcW w:w="631" w:type="dxa"/>
            <w:gridSpan w:val="2"/>
            <w:tcBorders>
              <w:top w:val="nil"/>
              <w:left w:val="nil"/>
              <w:bottom w:val="nil"/>
              <w:right w:val="nil"/>
            </w:tcBorders>
            <w:shd w:val="clear" w:color="000000" w:fill="FFFFFF"/>
            <w:noWrap/>
            <w:tcMar>
              <w:top w:w="15" w:type="dxa"/>
              <w:left w:w="15" w:type="dxa"/>
              <w:bottom w:w="0" w:type="dxa"/>
              <w:right w:w="15" w:type="dxa"/>
            </w:tcMar>
            <w:vAlign w:val="center"/>
            <w:hideMark/>
          </w:tcPr>
          <w:p w:rsidR="00A853E2" w:rsidRDefault="00A853E2" w:rsidP="00723734">
            <w:pPr>
              <w:jc w:val="right"/>
              <w:rPr>
                <w:rFonts w:ascii="宋体" w:eastAsia="宋体" w:hAnsi="宋体" w:cs="宋体"/>
                <w:sz w:val="24"/>
                <w:szCs w:val="24"/>
              </w:rPr>
            </w:pPr>
            <w:r>
              <w:rPr>
                <w:rFonts w:hint="eastAsia"/>
              </w:rPr>
              <w:t xml:space="preserve">　</w:t>
            </w:r>
          </w:p>
        </w:tc>
        <w:tc>
          <w:tcPr>
            <w:tcW w:w="63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A853E2" w:rsidRDefault="00A853E2" w:rsidP="00723734">
            <w:pPr>
              <w:jc w:val="right"/>
              <w:rPr>
                <w:rFonts w:ascii="宋体" w:eastAsia="宋体" w:hAnsi="宋体" w:cs="宋体"/>
                <w:sz w:val="24"/>
                <w:szCs w:val="24"/>
              </w:rPr>
            </w:pPr>
            <w:r>
              <w:rPr>
                <w:rFonts w:hint="eastAsia"/>
              </w:rPr>
              <w:t xml:space="preserve">　</w:t>
            </w:r>
          </w:p>
        </w:tc>
        <w:tc>
          <w:tcPr>
            <w:tcW w:w="1640" w:type="dxa"/>
            <w:gridSpan w:val="2"/>
            <w:tcBorders>
              <w:top w:val="nil"/>
              <w:left w:val="nil"/>
              <w:bottom w:val="nil"/>
              <w:right w:val="nil"/>
            </w:tcBorders>
            <w:shd w:val="clear" w:color="000000" w:fill="FFFFFF"/>
            <w:noWrap/>
            <w:tcMar>
              <w:top w:w="15" w:type="dxa"/>
              <w:left w:w="15" w:type="dxa"/>
              <w:bottom w:w="0" w:type="dxa"/>
              <w:right w:w="15" w:type="dxa"/>
            </w:tcMar>
            <w:vAlign w:val="center"/>
            <w:hideMark/>
          </w:tcPr>
          <w:p w:rsidR="00A853E2" w:rsidRDefault="00A853E2" w:rsidP="00723734">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04435E" w:rsidTr="003F4A41">
        <w:trPr>
          <w:trHeight w:val="174"/>
        </w:trPr>
        <w:tc>
          <w:tcPr>
            <w:tcW w:w="5118" w:type="dxa"/>
            <w:gridSpan w:val="4"/>
            <w:tcBorders>
              <w:top w:val="nil"/>
              <w:left w:val="nil"/>
              <w:bottom w:val="nil"/>
              <w:right w:val="nil"/>
            </w:tcBorders>
            <w:shd w:val="clear" w:color="000000" w:fill="FFFFFF"/>
            <w:noWrap/>
            <w:tcMar>
              <w:top w:w="15" w:type="dxa"/>
              <w:left w:w="15" w:type="dxa"/>
              <w:bottom w:w="0" w:type="dxa"/>
              <w:right w:w="15" w:type="dxa"/>
            </w:tcMar>
            <w:vAlign w:val="center"/>
            <w:hideMark/>
          </w:tcPr>
          <w:p w:rsidR="0004435E" w:rsidRDefault="0004435E" w:rsidP="0004435E">
            <w:pPr>
              <w:ind w:right="630"/>
              <w:jc w:val="left"/>
              <w:rPr>
                <w:rFonts w:ascii="宋体" w:eastAsia="宋体" w:hAnsi="宋体" w:cs="宋体"/>
                <w:sz w:val="24"/>
                <w:szCs w:val="24"/>
              </w:rPr>
            </w:pPr>
            <w:r>
              <w:rPr>
                <w:rFonts w:hint="eastAsia"/>
                <w:color w:val="000000"/>
                <w:sz w:val="20"/>
                <w:szCs w:val="20"/>
              </w:rPr>
              <w:t>部门：</w:t>
            </w:r>
            <w:r w:rsidRPr="0004435E">
              <w:rPr>
                <w:color w:val="000000"/>
                <w:sz w:val="20"/>
                <w:szCs w:val="20"/>
              </w:rPr>
              <w:t>湖南省文物局</w:t>
            </w:r>
          </w:p>
        </w:tc>
        <w:tc>
          <w:tcPr>
            <w:tcW w:w="4630" w:type="dxa"/>
            <w:gridSpan w:val="4"/>
            <w:tcBorders>
              <w:top w:val="nil"/>
              <w:left w:val="nil"/>
              <w:bottom w:val="nil"/>
              <w:right w:val="nil"/>
            </w:tcBorders>
            <w:shd w:val="clear" w:color="000000" w:fill="FFFFFF"/>
            <w:noWrap/>
            <w:tcMar>
              <w:top w:w="15" w:type="dxa"/>
              <w:left w:w="15" w:type="dxa"/>
              <w:bottom w:w="0" w:type="dxa"/>
              <w:right w:w="15" w:type="dxa"/>
            </w:tcMar>
            <w:vAlign w:val="center"/>
            <w:hideMark/>
          </w:tcPr>
          <w:p w:rsidR="0004435E" w:rsidRDefault="0004435E" w:rsidP="00723734">
            <w:pPr>
              <w:jc w:val="right"/>
              <w:rPr>
                <w:rFonts w:ascii="宋体" w:eastAsia="宋体" w:hAnsi="宋体" w:cs="宋体"/>
                <w:sz w:val="24"/>
                <w:szCs w:val="24"/>
              </w:rPr>
            </w:pPr>
            <w:r>
              <w:rPr>
                <w:rFonts w:hint="eastAsia"/>
              </w:rPr>
              <w:t xml:space="preserve">　</w:t>
            </w:r>
          </w:p>
        </w:tc>
        <w:tc>
          <w:tcPr>
            <w:tcW w:w="1127" w:type="dxa"/>
            <w:gridSpan w:val="2"/>
            <w:tcBorders>
              <w:top w:val="nil"/>
              <w:left w:val="nil"/>
              <w:bottom w:val="nil"/>
              <w:right w:val="nil"/>
            </w:tcBorders>
            <w:shd w:val="clear" w:color="000000" w:fill="FFFFFF"/>
            <w:noWrap/>
            <w:tcMar>
              <w:top w:w="15" w:type="dxa"/>
              <w:left w:w="15" w:type="dxa"/>
              <w:bottom w:w="0" w:type="dxa"/>
              <w:right w:w="15" w:type="dxa"/>
            </w:tcMar>
            <w:vAlign w:val="center"/>
            <w:hideMark/>
          </w:tcPr>
          <w:p w:rsidR="0004435E" w:rsidRDefault="0004435E" w:rsidP="00723734">
            <w:pPr>
              <w:jc w:val="right"/>
              <w:rPr>
                <w:rFonts w:ascii="宋体" w:eastAsia="宋体" w:hAnsi="宋体" w:cs="宋体"/>
                <w:sz w:val="24"/>
                <w:szCs w:val="24"/>
              </w:rPr>
            </w:pPr>
            <w:r>
              <w:rPr>
                <w:rFonts w:hint="eastAsia"/>
              </w:rPr>
              <w:t xml:space="preserve">　</w:t>
            </w:r>
          </w:p>
        </w:tc>
        <w:tc>
          <w:tcPr>
            <w:tcW w:w="63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04435E" w:rsidRDefault="0004435E" w:rsidP="00723734">
            <w:pPr>
              <w:jc w:val="center"/>
              <w:rPr>
                <w:rFonts w:ascii="宋体" w:eastAsia="宋体" w:hAnsi="宋体" w:cs="宋体"/>
                <w:color w:val="000000"/>
                <w:sz w:val="20"/>
                <w:szCs w:val="20"/>
              </w:rPr>
            </w:pPr>
            <w:r>
              <w:rPr>
                <w:rFonts w:hint="eastAsia"/>
                <w:color w:val="000000"/>
                <w:sz w:val="20"/>
                <w:szCs w:val="20"/>
              </w:rPr>
              <w:t xml:space="preserve">　</w:t>
            </w:r>
          </w:p>
        </w:tc>
        <w:tc>
          <w:tcPr>
            <w:tcW w:w="63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04435E" w:rsidRDefault="0004435E" w:rsidP="00723734">
            <w:pPr>
              <w:jc w:val="right"/>
              <w:rPr>
                <w:rFonts w:ascii="宋体" w:eastAsia="宋体" w:hAnsi="宋体" w:cs="宋体"/>
                <w:sz w:val="24"/>
                <w:szCs w:val="24"/>
              </w:rPr>
            </w:pPr>
            <w:r>
              <w:rPr>
                <w:rFonts w:hint="eastAsia"/>
              </w:rPr>
              <w:t xml:space="preserve">　</w:t>
            </w:r>
          </w:p>
        </w:tc>
        <w:tc>
          <w:tcPr>
            <w:tcW w:w="631" w:type="dxa"/>
            <w:gridSpan w:val="2"/>
            <w:tcBorders>
              <w:top w:val="nil"/>
              <w:left w:val="nil"/>
              <w:bottom w:val="nil"/>
              <w:right w:val="nil"/>
            </w:tcBorders>
            <w:shd w:val="clear" w:color="000000" w:fill="FFFFFF"/>
            <w:noWrap/>
            <w:tcMar>
              <w:top w:w="15" w:type="dxa"/>
              <w:left w:w="15" w:type="dxa"/>
              <w:bottom w:w="0" w:type="dxa"/>
              <w:right w:w="15" w:type="dxa"/>
            </w:tcMar>
            <w:vAlign w:val="center"/>
            <w:hideMark/>
          </w:tcPr>
          <w:p w:rsidR="0004435E" w:rsidRDefault="0004435E" w:rsidP="00723734">
            <w:pPr>
              <w:jc w:val="right"/>
              <w:rPr>
                <w:rFonts w:ascii="宋体" w:eastAsia="宋体" w:hAnsi="宋体" w:cs="宋体"/>
                <w:sz w:val="24"/>
                <w:szCs w:val="24"/>
              </w:rPr>
            </w:pPr>
            <w:r>
              <w:rPr>
                <w:rFonts w:hint="eastAsia"/>
              </w:rPr>
              <w:t xml:space="preserve">　</w:t>
            </w:r>
          </w:p>
        </w:tc>
        <w:tc>
          <w:tcPr>
            <w:tcW w:w="63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04435E" w:rsidRDefault="0004435E" w:rsidP="00723734">
            <w:pPr>
              <w:jc w:val="right"/>
              <w:rPr>
                <w:rFonts w:ascii="宋体" w:eastAsia="宋体" w:hAnsi="宋体" w:cs="宋体"/>
                <w:sz w:val="24"/>
                <w:szCs w:val="24"/>
              </w:rPr>
            </w:pPr>
            <w:r>
              <w:rPr>
                <w:rFonts w:hint="eastAsia"/>
              </w:rPr>
              <w:t xml:space="preserve">　</w:t>
            </w:r>
          </w:p>
        </w:tc>
        <w:tc>
          <w:tcPr>
            <w:tcW w:w="1640" w:type="dxa"/>
            <w:gridSpan w:val="2"/>
            <w:tcBorders>
              <w:top w:val="nil"/>
              <w:left w:val="nil"/>
              <w:bottom w:val="nil"/>
              <w:right w:val="nil"/>
            </w:tcBorders>
            <w:shd w:val="clear" w:color="000000" w:fill="FFFFFF"/>
            <w:noWrap/>
            <w:tcMar>
              <w:top w:w="15" w:type="dxa"/>
              <w:left w:w="15" w:type="dxa"/>
              <w:bottom w:w="0" w:type="dxa"/>
              <w:right w:w="15" w:type="dxa"/>
            </w:tcMar>
            <w:vAlign w:val="center"/>
            <w:hideMark/>
          </w:tcPr>
          <w:p w:rsidR="0004435E" w:rsidRDefault="0004435E" w:rsidP="00723734">
            <w:pPr>
              <w:jc w:val="right"/>
              <w:rPr>
                <w:rFonts w:ascii="宋体" w:eastAsia="宋体" w:hAnsi="宋体" w:cs="宋体"/>
                <w:color w:val="000000"/>
                <w:sz w:val="20"/>
                <w:szCs w:val="20"/>
              </w:rPr>
            </w:pPr>
            <w:r>
              <w:rPr>
                <w:rFonts w:hint="eastAsia"/>
                <w:color w:val="000000"/>
                <w:sz w:val="20"/>
                <w:szCs w:val="20"/>
              </w:rPr>
              <w:t>单位：万元</w:t>
            </w:r>
          </w:p>
        </w:tc>
      </w:tr>
      <w:tr w:rsidR="00A853E2" w:rsidTr="00002484">
        <w:trPr>
          <w:trHeight w:val="274"/>
        </w:trPr>
        <w:tc>
          <w:tcPr>
            <w:tcW w:w="5118" w:type="dxa"/>
            <w:gridSpan w:val="4"/>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本年收入合计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财政拨款收入</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上级补助收入</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事业收入</w:t>
            </w:r>
          </w:p>
        </w:tc>
        <w:tc>
          <w:tcPr>
            <w:tcW w:w="1417" w:type="dxa"/>
            <w:gridSpan w:val="4"/>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经营收入</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附属单位上缴收入</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其他收入</w:t>
            </w:r>
          </w:p>
        </w:tc>
      </w:tr>
      <w:tr w:rsidR="00A853E2" w:rsidTr="00002484">
        <w:trPr>
          <w:trHeight w:val="312"/>
        </w:trPr>
        <w:tc>
          <w:tcPr>
            <w:tcW w:w="89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功能分类科目编码</w:t>
            </w:r>
          </w:p>
        </w:tc>
        <w:tc>
          <w:tcPr>
            <w:tcW w:w="4228" w:type="dxa"/>
            <w:gridSpan w:val="2"/>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科目名称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53E2" w:rsidRDefault="00A853E2" w:rsidP="00723734">
            <w:pPr>
              <w:rPr>
                <w:rFonts w:ascii="宋体" w:eastAsia="宋体" w:hAnsi="宋体" w:cs="宋体"/>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53E2" w:rsidRDefault="00A853E2" w:rsidP="00723734">
            <w:pPr>
              <w:rPr>
                <w:rFonts w:ascii="宋体" w:eastAsia="宋体" w:hAnsi="宋体" w:cs="宋体"/>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53E2" w:rsidRDefault="00A853E2" w:rsidP="00723734">
            <w:pPr>
              <w:rPr>
                <w:rFonts w:ascii="宋体" w:eastAsia="宋体" w:hAnsi="宋体" w:cs="宋体"/>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A853E2" w:rsidRDefault="00A853E2" w:rsidP="00723734">
            <w:pPr>
              <w:rPr>
                <w:rFonts w:ascii="宋体" w:eastAsia="宋体" w:hAnsi="宋体" w:cs="宋体"/>
                <w:sz w:val="24"/>
                <w:szCs w:val="24"/>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A853E2" w:rsidRDefault="00A853E2" w:rsidP="00723734">
            <w:pPr>
              <w:rPr>
                <w:rFonts w:ascii="宋体" w:eastAsia="宋体" w:hAnsi="宋体" w:cs="宋体"/>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A853E2" w:rsidRDefault="00A853E2" w:rsidP="00723734">
            <w:pPr>
              <w:rPr>
                <w:rFonts w:ascii="宋体" w:eastAsia="宋体" w:hAnsi="宋体" w:cs="宋体"/>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853E2" w:rsidRDefault="00A853E2" w:rsidP="00723734">
            <w:pPr>
              <w:rPr>
                <w:rFonts w:ascii="宋体" w:eastAsia="宋体" w:hAnsi="宋体" w:cs="宋体"/>
                <w:sz w:val="24"/>
                <w:szCs w:val="24"/>
              </w:rPr>
            </w:pPr>
          </w:p>
        </w:tc>
      </w:tr>
      <w:tr w:rsidR="00A853E2" w:rsidTr="00002484">
        <w:trPr>
          <w:trHeight w:val="312"/>
        </w:trPr>
        <w:tc>
          <w:tcPr>
            <w:tcW w:w="890" w:type="dxa"/>
            <w:gridSpan w:val="2"/>
            <w:vMerge/>
            <w:tcBorders>
              <w:top w:val="single" w:sz="4" w:space="0" w:color="auto"/>
              <w:left w:val="single" w:sz="4" w:space="0" w:color="auto"/>
              <w:bottom w:val="single" w:sz="4" w:space="0" w:color="auto"/>
              <w:right w:val="single" w:sz="4" w:space="0" w:color="auto"/>
            </w:tcBorders>
            <w:vAlign w:val="center"/>
            <w:hideMark/>
          </w:tcPr>
          <w:p w:rsidR="00A853E2" w:rsidRDefault="00A853E2" w:rsidP="00723734">
            <w:pPr>
              <w:rPr>
                <w:rFonts w:ascii="宋体" w:eastAsia="宋体" w:hAnsi="宋体" w:cs="宋体"/>
                <w:sz w:val="24"/>
                <w:szCs w:val="24"/>
              </w:rPr>
            </w:pPr>
          </w:p>
        </w:tc>
        <w:tc>
          <w:tcPr>
            <w:tcW w:w="4228" w:type="dxa"/>
            <w:gridSpan w:val="2"/>
            <w:vMerge/>
            <w:tcBorders>
              <w:top w:val="nil"/>
              <w:left w:val="single" w:sz="4" w:space="0" w:color="auto"/>
              <w:bottom w:val="single" w:sz="4" w:space="0" w:color="auto"/>
              <w:right w:val="single" w:sz="4" w:space="0" w:color="auto"/>
            </w:tcBorders>
            <w:vAlign w:val="center"/>
            <w:hideMark/>
          </w:tcPr>
          <w:p w:rsidR="00A853E2" w:rsidRDefault="00A853E2" w:rsidP="00723734">
            <w:pPr>
              <w:rPr>
                <w:rFonts w:ascii="宋体" w:eastAsia="宋体" w:hAnsi="宋体" w:cs="宋体"/>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53E2" w:rsidRDefault="00A853E2" w:rsidP="00723734">
            <w:pPr>
              <w:rPr>
                <w:rFonts w:ascii="宋体" w:eastAsia="宋体" w:hAnsi="宋体" w:cs="宋体"/>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53E2" w:rsidRDefault="00A853E2" w:rsidP="00723734">
            <w:pPr>
              <w:rPr>
                <w:rFonts w:ascii="宋体" w:eastAsia="宋体" w:hAnsi="宋体" w:cs="宋体"/>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53E2" w:rsidRDefault="00A853E2" w:rsidP="00723734">
            <w:pPr>
              <w:rPr>
                <w:rFonts w:ascii="宋体" w:eastAsia="宋体" w:hAnsi="宋体" w:cs="宋体"/>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A853E2" w:rsidRDefault="00A853E2" w:rsidP="00723734">
            <w:pPr>
              <w:rPr>
                <w:rFonts w:ascii="宋体" w:eastAsia="宋体" w:hAnsi="宋体" w:cs="宋体"/>
                <w:sz w:val="24"/>
                <w:szCs w:val="24"/>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A853E2" w:rsidRDefault="00A853E2" w:rsidP="00723734">
            <w:pPr>
              <w:rPr>
                <w:rFonts w:ascii="宋体" w:eastAsia="宋体" w:hAnsi="宋体" w:cs="宋体"/>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A853E2" w:rsidRDefault="00A853E2" w:rsidP="00723734">
            <w:pPr>
              <w:rPr>
                <w:rFonts w:ascii="宋体" w:eastAsia="宋体" w:hAnsi="宋体" w:cs="宋体"/>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853E2" w:rsidRDefault="00A853E2" w:rsidP="00723734">
            <w:pPr>
              <w:rPr>
                <w:rFonts w:ascii="宋体" w:eastAsia="宋体" w:hAnsi="宋体" w:cs="宋体"/>
                <w:sz w:val="24"/>
                <w:szCs w:val="24"/>
              </w:rPr>
            </w:pPr>
          </w:p>
        </w:tc>
      </w:tr>
      <w:tr w:rsidR="00A853E2" w:rsidTr="00002484">
        <w:trPr>
          <w:trHeight w:val="274"/>
        </w:trPr>
        <w:tc>
          <w:tcPr>
            <w:tcW w:w="5118" w:type="dxa"/>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栏次</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1</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3</w:t>
            </w:r>
          </w:p>
        </w:tc>
        <w:tc>
          <w:tcPr>
            <w:tcW w:w="141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4</w:t>
            </w:r>
          </w:p>
        </w:tc>
        <w:tc>
          <w:tcPr>
            <w:tcW w:w="1417" w:type="dxa"/>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5</w:t>
            </w:r>
          </w:p>
        </w:tc>
        <w:tc>
          <w:tcPr>
            <w:tcW w:w="1417"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7</w:t>
            </w:r>
          </w:p>
        </w:tc>
      </w:tr>
      <w:tr w:rsidR="00A853E2" w:rsidTr="00002484">
        <w:trPr>
          <w:trHeight w:val="274"/>
        </w:trPr>
        <w:tc>
          <w:tcPr>
            <w:tcW w:w="5118" w:type="dxa"/>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jc w:val="center"/>
              <w:rPr>
                <w:rFonts w:ascii="宋体" w:eastAsia="宋体" w:hAnsi="宋体" w:cs="宋体"/>
                <w:sz w:val="24"/>
                <w:szCs w:val="24"/>
              </w:rPr>
            </w:pPr>
            <w:r>
              <w:rPr>
                <w:rFonts w:hint="eastAsia"/>
              </w:rPr>
              <w:t>合计</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1,058.36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1,058.36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r>
      <w:tr w:rsidR="00A853E2" w:rsidTr="00002484">
        <w:trPr>
          <w:trHeight w:val="274"/>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207</w:t>
            </w:r>
          </w:p>
        </w:tc>
        <w:tc>
          <w:tcPr>
            <w:tcW w:w="396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文化旅游体育与传媒支出</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949.78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949.78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r>
      <w:tr w:rsidR="00A853E2" w:rsidTr="00002484">
        <w:trPr>
          <w:trHeight w:val="274"/>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20702</w:t>
            </w:r>
          </w:p>
        </w:tc>
        <w:tc>
          <w:tcPr>
            <w:tcW w:w="396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文物</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949.78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949.78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r>
      <w:tr w:rsidR="00A853E2" w:rsidTr="00002484">
        <w:trPr>
          <w:trHeight w:val="274"/>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sz w:val="20"/>
                <w:szCs w:val="20"/>
              </w:rPr>
            </w:pPr>
            <w:r>
              <w:rPr>
                <w:rFonts w:cs="Arial" w:hint="eastAsia"/>
                <w:sz w:val="20"/>
                <w:szCs w:val="20"/>
              </w:rPr>
              <w:t>2070201</w:t>
            </w:r>
          </w:p>
        </w:tc>
        <w:tc>
          <w:tcPr>
            <w:tcW w:w="396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sz w:val="20"/>
                <w:szCs w:val="20"/>
              </w:rPr>
            </w:pPr>
            <w:r>
              <w:rPr>
                <w:rFonts w:cs="Arial" w:hint="eastAsia"/>
                <w:sz w:val="20"/>
                <w:szCs w:val="20"/>
              </w:rPr>
              <w:t xml:space="preserve">  </w:t>
            </w:r>
            <w:r>
              <w:rPr>
                <w:rFonts w:cs="Arial" w:hint="eastAsia"/>
                <w:sz w:val="20"/>
                <w:szCs w:val="20"/>
              </w:rPr>
              <w:t>行政运行</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872.28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872.28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Tr="00002484">
        <w:trPr>
          <w:trHeight w:val="274"/>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sz w:val="20"/>
                <w:szCs w:val="20"/>
              </w:rPr>
            </w:pPr>
            <w:r>
              <w:rPr>
                <w:rFonts w:cs="Arial" w:hint="eastAsia"/>
                <w:sz w:val="20"/>
                <w:szCs w:val="20"/>
              </w:rPr>
              <w:t>2070299</w:t>
            </w:r>
          </w:p>
        </w:tc>
        <w:tc>
          <w:tcPr>
            <w:tcW w:w="396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sz w:val="20"/>
                <w:szCs w:val="20"/>
              </w:rPr>
            </w:pPr>
            <w:r>
              <w:rPr>
                <w:rFonts w:cs="Arial" w:hint="eastAsia"/>
                <w:sz w:val="20"/>
                <w:szCs w:val="20"/>
              </w:rPr>
              <w:t xml:space="preserve">  </w:t>
            </w:r>
            <w:r>
              <w:rPr>
                <w:rFonts w:cs="Arial" w:hint="eastAsia"/>
                <w:sz w:val="20"/>
                <w:szCs w:val="20"/>
              </w:rPr>
              <w:t>其他文物支出</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77.50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77.50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Tr="00002484">
        <w:trPr>
          <w:trHeight w:val="274"/>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208</w:t>
            </w:r>
          </w:p>
        </w:tc>
        <w:tc>
          <w:tcPr>
            <w:tcW w:w="396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社会保障和就业支出</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48.38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48.38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r>
      <w:tr w:rsidR="00A853E2" w:rsidTr="00002484">
        <w:trPr>
          <w:trHeight w:val="274"/>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20805</w:t>
            </w:r>
          </w:p>
        </w:tc>
        <w:tc>
          <w:tcPr>
            <w:tcW w:w="396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行政事业单位养老支出</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47.66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47.66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r>
      <w:tr w:rsidR="00A853E2" w:rsidTr="00002484">
        <w:trPr>
          <w:trHeight w:val="274"/>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sz w:val="20"/>
                <w:szCs w:val="20"/>
              </w:rPr>
            </w:pPr>
            <w:r>
              <w:rPr>
                <w:rFonts w:cs="Arial" w:hint="eastAsia"/>
                <w:sz w:val="20"/>
                <w:szCs w:val="20"/>
              </w:rPr>
              <w:t>2080505</w:t>
            </w:r>
          </w:p>
        </w:tc>
        <w:tc>
          <w:tcPr>
            <w:tcW w:w="396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sz w:val="20"/>
                <w:szCs w:val="20"/>
              </w:rPr>
            </w:pPr>
            <w:r>
              <w:rPr>
                <w:rFonts w:cs="Arial" w:hint="eastAsia"/>
                <w:sz w:val="20"/>
                <w:szCs w:val="20"/>
              </w:rPr>
              <w:t xml:space="preserve">  </w:t>
            </w:r>
            <w:r>
              <w:rPr>
                <w:rFonts w:cs="Arial" w:hint="eastAsia"/>
                <w:sz w:val="20"/>
                <w:szCs w:val="20"/>
              </w:rPr>
              <w:t>机关事业单位基本养老保险缴费支出</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47.66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47.66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Tr="00002484">
        <w:trPr>
          <w:trHeight w:val="274"/>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20899</w:t>
            </w:r>
          </w:p>
        </w:tc>
        <w:tc>
          <w:tcPr>
            <w:tcW w:w="396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其他社会保障和就业支出</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0.72</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0.72</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r>
      <w:tr w:rsidR="00A853E2" w:rsidTr="00002484">
        <w:trPr>
          <w:trHeight w:val="274"/>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sz w:val="20"/>
                <w:szCs w:val="20"/>
              </w:rPr>
            </w:pPr>
            <w:r>
              <w:rPr>
                <w:rFonts w:cs="Arial" w:hint="eastAsia"/>
                <w:sz w:val="20"/>
                <w:szCs w:val="20"/>
              </w:rPr>
              <w:t>2089901</w:t>
            </w:r>
          </w:p>
        </w:tc>
        <w:tc>
          <w:tcPr>
            <w:tcW w:w="396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sz w:val="20"/>
                <w:szCs w:val="20"/>
              </w:rPr>
            </w:pPr>
            <w:r>
              <w:rPr>
                <w:rFonts w:cs="Arial" w:hint="eastAsia"/>
                <w:sz w:val="20"/>
                <w:szCs w:val="20"/>
              </w:rPr>
              <w:t xml:space="preserve">  </w:t>
            </w:r>
            <w:r>
              <w:rPr>
                <w:rFonts w:cs="Arial" w:hint="eastAsia"/>
                <w:sz w:val="20"/>
                <w:szCs w:val="20"/>
              </w:rPr>
              <w:t>其他社会保障和就业支出</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0.72</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0.72</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Tr="00002484">
        <w:trPr>
          <w:trHeight w:val="274"/>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210</w:t>
            </w:r>
          </w:p>
        </w:tc>
        <w:tc>
          <w:tcPr>
            <w:tcW w:w="396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卫生健康支出</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0.20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0.20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r>
      <w:tr w:rsidR="00A853E2" w:rsidTr="00002484">
        <w:trPr>
          <w:trHeight w:val="274"/>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21011</w:t>
            </w:r>
          </w:p>
        </w:tc>
        <w:tc>
          <w:tcPr>
            <w:tcW w:w="396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行政事业单位医疗</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0.20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0.20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r>
      <w:tr w:rsidR="00A853E2" w:rsidTr="00002484">
        <w:trPr>
          <w:trHeight w:val="274"/>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sz w:val="20"/>
                <w:szCs w:val="20"/>
              </w:rPr>
            </w:pPr>
            <w:r>
              <w:rPr>
                <w:rFonts w:cs="Arial" w:hint="eastAsia"/>
                <w:sz w:val="20"/>
                <w:szCs w:val="20"/>
              </w:rPr>
              <w:t>2101199</w:t>
            </w:r>
          </w:p>
        </w:tc>
        <w:tc>
          <w:tcPr>
            <w:tcW w:w="396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sz w:val="20"/>
                <w:szCs w:val="20"/>
              </w:rPr>
            </w:pPr>
            <w:r>
              <w:rPr>
                <w:rFonts w:cs="Arial" w:hint="eastAsia"/>
                <w:sz w:val="20"/>
                <w:szCs w:val="20"/>
              </w:rPr>
              <w:t xml:space="preserve">  </w:t>
            </w:r>
            <w:r>
              <w:rPr>
                <w:rFonts w:cs="Arial" w:hint="eastAsia"/>
                <w:sz w:val="20"/>
                <w:szCs w:val="20"/>
              </w:rPr>
              <w:t>其他行政事业单位医疗支出</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0.20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0.20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Tr="00002484">
        <w:trPr>
          <w:trHeight w:val="274"/>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221</w:t>
            </w:r>
          </w:p>
        </w:tc>
        <w:tc>
          <w:tcPr>
            <w:tcW w:w="396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住房保障支出</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60.00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60.00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r>
      <w:tr w:rsidR="00A853E2" w:rsidTr="00002484">
        <w:trPr>
          <w:trHeight w:val="274"/>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22102</w:t>
            </w:r>
          </w:p>
        </w:tc>
        <w:tc>
          <w:tcPr>
            <w:tcW w:w="396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住房改革支出</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60.00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60.00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0.00</w:t>
            </w:r>
          </w:p>
        </w:tc>
      </w:tr>
      <w:tr w:rsidR="00002484" w:rsidTr="00002484">
        <w:trPr>
          <w:trHeight w:val="274"/>
        </w:trPr>
        <w:tc>
          <w:tcPr>
            <w:tcW w:w="1149"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02484" w:rsidRDefault="00002484" w:rsidP="00723734">
            <w:pPr>
              <w:rPr>
                <w:rFonts w:cs="Arial"/>
                <w:b/>
                <w:bCs/>
                <w:sz w:val="20"/>
                <w:szCs w:val="20"/>
              </w:rPr>
            </w:pPr>
            <w:r>
              <w:rPr>
                <w:rFonts w:cs="Arial" w:hint="eastAsia"/>
                <w:sz w:val="20"/>
                <w:szCs w:val="20"/>
              </w:rPr>
              <w:t>22</w:t>
            </w:r>
            <w:r w:rsidRPr="00002484">
              <w:rPr>
                <w:rFonts w:cs="Arial" w:hint="eastAsia"/>
                <w:sz w:val="20"/>
                <w:szCs w:val="20"/>
              </w:rPr>
              <w:t>10201</w:t>
            </w:r>
          </w:p>
        </w:tc>
        <w:tc>
          <w:tcPr>
            <w:tcW w:w="396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02484" w:rsidRDefault="00002484" w:rsidP="00723734">
            <w:pPr>
              <w:rPr>
                <w:rFonts w:cs="Arial"/>
                <w:b/>
                <w:bCs/>
                <w:sz w:val="20"/>
                <w:szCs w:val="20"/>
              </w:rPr>
            </w:pPr>
            <w:r>
              <w:rPr>
                <w:rFonts w:cs="Arial" w:hint="eastAsia"/>
                <w:b/>
                <w:bCs/>
                <w:sz w:val="20"/>
                <w:szCs w:val="20"/>
              </w:rPr>
              <w:t xml:space="preserve">  </w:t>
            </w:r>
            <w:r w:rsidRPr="00002484">
              <w:rPr>
                <w:rFonts w:cs="Arial" w:hint="eastAsia"/>
                <w:sz w:val="20"/>
                <w:szCs w:val="20"/>
              </w:rPr>
              <w:t>住房公积金</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02484" w:rsidRPr="00002484" w:rsidRDefault="00002484" w:rsidP="00723734">
            <w:pPr>
              <w:jc w:val="right"/>
              <w:rPr>
                <w:rFonts w:cs="Arial"/>
                <w:sz w:val="20"/>
                <w:szCs w:val="20"/>
              </w:rPr>
            </w:pPr>
            <w:r w:rsidRPr="00002484">
              <w:rPr>
                <w:rFonts w:cs="Arial" w:hint="eastAsia"/>
                <w:sz w:val="20"/>
                <w:szCs w:val="20"/>
              </w:rPr>
              <w:t>60.00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02484" w:rsidRPr="00002484" w:rsidRDefault="00002484" w:rsidP="00723734">
            <w:pPr>
              <w:jc w:val="right"/>
              <w:rPr>
                <w:rFonts w:cs="Arial"/>
                <w:sz w:val="20"/>
                <w:szCs w:val="20"/>
              </w:rPr>
            </w:pPr>
            <w:r w:rsidRPr="00002484">
              <w:rPr>
                <w:rFonts w:cs="Arial" w:hint="eastAsia"/>
                <w:sz w:val="20"/>
                <w:szCs w:val="20"/>
              </w:rPr>
              <w:t>60.00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02484" w:rsidRPr="00002484" w:rsidRDefault="00002484" w:rsidP="00723734">
            <w:pPr>
              <w:jc w:val="right"/>
              <w:rPr>
                <w:rFonts w:cs="Arial"/>
                <w:sz w:val="20"/>
                <w:szCs w:val="20"/>
              </w:rPr>
            </w:pPr>
            <w:r w:rsidRPr="00002484">
              <w:rPr>
                <w:rFonts w:cs="Arial" w:hint="eastAsia"/>
                <w:sz w:val="20"/>
                <w:szCs w:val="20"/>
              </w:rPr>
              <w:t>0.00</w:t>
            </w:r>
          </w:p>
        </w:tc>
        <w:tc>
          <w:tcPr>
            <w:tcW w:w="141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02484" w:rsidRPr="00002484" w:rsidRDefault="00002484" w:rsidP="00723734">
            <w:pPr>
              <w:jc w:val="right"/>
              <w:rPr>
                <w:rFonts w:cs="Arial"/>
                <w:sz w:val="20"/>
                <w:szCs w:val="20"/>
              </w:rPr>
            </w:pPr>
            <w:r w:rsidRPr="00002484">
              <w:rPr>
                <w:rFonts w:cs="Arial" w:hint="eastAsia"/>
                <w:sz w:val="20"/>
                <w:szCs w:val="20"/>
              </w:rPr>
              <w:t>0.00</w:t>
            </w:r>
          </w:p>
        </w:tc>
        <w:tc>
          <w:tcPr>
            <w:tcW w:w="1417"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02484" w:rsidRPr="00002484" w:rsidRDefault="00002484" w:rsidP="00723734">
            <w:pPr>
              <w:jc w:val="right"/>
              <w:rPr>
                <w:rFonts w:cs="Arial"/>
                <w:sz w:val="20"/>
                <w:szCs w:val="20"/>
              </w:rPr>
            </w:pPr>
            <w:r w:rsidRPr="00002484">
              <w:rPr>
                <w:rFonts w:cs="Arial" w:hint="eastAsia"/>
                <w:sz w:val="20"/>
                <w:szCs w:val="20"/>
              </w:rPr>
              <w:t>0.00</w:t>
            </w:r>
          </w:p>
        </w:tc>
        <w:tc>
          <w:tcPr>
            <w:tcW w:w="141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02484" w:rsidRPr="00002484" w:rsidRDefault="00002484" w:rsidP="00723734">
            <w:pPr>
              <w:jc w:val="right"/>
              <w:rPr>
                <w:rFonts w:cs="Arial"/>
                <w:sz w:val="20"/>
                <w:szCs w:val="20"/>
              </w:rPr>
            </w:pPr>
            <w:r w:rsidRPr="00002484">
              <w:rPr>
                <w:rFonts w:cs="Arial" w:hint="eastAsia"/>
                <w:sz w:val="20"/>
                <w:szCs w:val="20"/>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02484" w:rsidRPr="00002484" w:rsidRDefault="00002484" w:rsidP="00723734">
            <w:pPr>
              <w:jc w:val="right"/>
              <w:rPr>
                <w:rFonts w:cs="Arial"/>
                <w:sz w:val="20"/>
                <w:szCs w:val="20"/>
              </w:rPr>
            </w:pPr>
            <w:r w:rsidRPr="00002484">
              <w:rPr>
                <w:rFonts w:cs="Arial" w:hint="eastAsia"/>
                <w:sz w:val="20"/>
                <w:szCs w:val="20"/>
              </w:rPr>
              <w:t>0.00</w:t>
            </w:r>
          </w:p>
        </w:tc>
      </w:tr>
      <w:tr w:rsidR="00A853E2" w:rsidTr="00002484">
        <w:trPr>
          <w:trHeight w:val="375"/>
        </w:trPr>
        <w:tc>
          <w:tcPr>
            <w:tcW w:w="15039" w:type="dxa"/>
            <w:gridSpan w:val="17"/>
            <w:tcBorders>
              <w:top w:val="nil"/>
              <w:left w:val="nil"/>
              <w:bottom w:val="nil"/>
              <w:right w:val="nil"/>
            </w:tcBorders>
            <w:shd w:val="clear" w:color="auto" w:fill="auto"/>
            <w:tcMar>
              <w:top w:w="15" w:type="dxa"/>
              <w:left w:w="15" w:type="dxa"/>
              <w:bottom w:w="0" w:type="dxa"/>
              <w:right w:w="15" w:type="dxa"/>
            </w:tcMar>
            <w:vAlign w:val="center"/>
            <w:hideMark/>
          </w:tcPr>
          <w:p w:rsidR="00A853E2" w:rsidRDefault="00A853E2" w:rsidP="00723734">
            <w:pPr>
              <w:rPr>
                <w:rFonts w:ascii="宋体" w:eastAsia="宋体" w:hAnsi="宋体" w:cs="宋体"/>
                <w:sz w:val="24"/>
                <w:szCs w:val="24"/>
              </w:rPr>
            </w:pPr>
            <w:r>
              <w:rPr>
                <w:rFonts w:hint="eastAsia"/>
              </w:rPr>
              <w:t>注：本表反映部门本年度取得的各项收入情况。</w:t>
            </w:r>
          </w:p>
        </w:tc>
      </w:tr>
    </w:tbl>
    <w:p w:rsidR="00A853E2" w:rsidRDefault="00A853E2" w:rsidP="00A853E2">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 xml:space="preserve"> </w:t>
      </w:r>
    </w:p>
    <w:p w:rsidR="003D6C67" w:rsidRDefault="003D6C67" w:rsidP="00A853E2">
      <w:pPr>
        <w:widowControl/>
        <w:jc w:val="left"/>
        <w:rPr>
          <w:rFonts w:ascii="Times New Roman" w:eastAsia="黑体" w:hAnsi="Times New Roman" w:cs="Times New Roman"/>
          <w:bCs/>
          <w:kern w:val="0"/>
          <w:sz w:val="32"/>
          <w:szCs w:val="32"/>
        </w:rPr>
      </w:pPr>
    </w:p>
    <w:tbl>
      <w:tblPr>
        <w:tblW w:w="15466" w:type="dxa"/>
        <w:tblInd w:w="93" w:type="dxa"/>
        <w:tblLayout w:type="fixed"/>
        <w:tblLook w:val="04A0"/>
      </w:tblPr>
      <w:tblGrid>
        <w:gridCol w:w="1168"/>
        <w:gridCol w:w="144"/>
        <w:gridCol w:w="105"/>
        <w:gridCol w:w="3701"/>
        <w:gridCol w:w="518"/>
        <w:gridCol w:w="915"/>
        <w:gridCol w:w="291"/>
        <w:gridCol w:w="1592"/>
        <w:gridCol w:w="133"/>
        <w:gridCol w:w="1725"/>
        <w:gridCol w:w="25"/>
        <w:gridCol w:w="1699"/>
        <w:gridCol w:w="184"/>
        <w:gridCol w:w="1541"/>
        <w:gridCol w:w="1725"/>
      </w:tblGrid>
      <w:tr w:rsidR="003D6C67" w:rsidRPr="00416E61" w:rsidTr="0004435E">
        <w:trPr>
          <w:trHeight w:val="175"/>
        </w:trPr>
        <w:tc>
          <w:tcPr>
            <w:tcW w:w="15466" w:type="dxa"/>
            <w:gridSpan w:val="15"/>
            <w:tcBorders>
              <w:top w:val="nil"/>
              <w:left w:val="nil"/>
              <w:bottom w:val="nil"/>
              <w:right w:val="nil"/>
            </w:tcBorders>
            <w:shd w:val="clear" w:color="auto" w:fill="auto"/>
            <w:noWrap/>
            <w:vAlign w:val="center"/>
            <w:hideMark/>
          </w:tcPr>
          <w:p w:rsidR="003D6C67" w:rsidRPr="003D6C67" w:rsidRDefault="003D6C67" w:rsidP="003F4A41">
            <w:pPr>
              <w:widowControl/>
              <w:jc w:val="center"/>
              <w:rPr>
                <w:rFonts w:ascii="Times New Roman" w:eastAsia="方正小标宋_GBK" w:hAnsi="Times New Roman" w:cs="Times New Roman"/>
                <w:kern w:val="0"/>
                <w:sz w:val="36"/>
                <w:szCs w:val="36"/>
              </w:rPr>
            </w:pPr>
            <w:r w:rsidRPr="003D6C67">
              <w:rPr>
                <w:rFonts w:ascii="Times New Roman" w:eastAsia="方正小标宋_GBK" w:hAnsi="Times New Roman" w:cs="Times New Roman" w:hint="eastAsia"/>
                <w:kern w:val="0"/>
                <w:sz w:val="36"/>
                <w:szCs w:val="36"/>
              </w:rPr>
              <w:lastRenderedPageBreak/>
              <w:t>支出决算表</w:t>
            </w:r>
          </w:p>
        </w:tc>
      </w:tr>
      <w:tr w:rsidR="0004435E" w:rsidRPr="00416E61" w:rsidTr="0004435E">
        <w:trPr>
          <w:trHeight w:val="71"/>
        </w:trPr>
        <w:tc>
          <w:tcPr>
            <w:tcW w:w="1168" w:type="dxa"/>
            <w:tcBorders>
              <w:top w:val="nil"/>
              <w:left w:val="nil"/>
              <w:bottom w:val="nil"/>
              <w:right w:val="nil"/>
            </w:tcBorders>
            <w:shd w:val="clear" w:color="000000" w:fill="FFFFFF"/>
            <w:noWrap/>
            <w:vAlign w:val="center"/>
            <w:hideMark/>
          </w:tcPr>
          <w:p w:rsidR="003D6C67" w:rsidRPr="00416E61" w:rsidRDefault="003D6C67"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49" w:type="dxa"/>
            <w:gridSpan w:val="2"/>
            <w:tcBorders>
              <w:top w:val="nil"/>
              <w:left w:val="nil"/>
              <w:bottom w:val="nil"/>
              <w:right w:val="nil"/>
            </w:tcBorders>
            <w:shd w:val="clear" w:color="000000" w:fill="FFFFFF"/>
            <w:noWrap/>
            <w:vAlign w:val="center"/>
            <w:hideMark/>
          </w:tcPr>
          <w:p w:rsidR="003D6C67" w:rsidRPr="00416E61" w:rsidRDefault="003D6C67"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3701" w:type="dxa"/>
            <w:tcBorders>
              <w:top w:val="nil"/>
              <w:left w:val="nil"/>
              <w:bottom w:val="nil"/>
              <w:right w:val="nil"/>
            </w:tcBorders>
            <w:shd w:val="clear" w:color="000000" w:fill="FFFFFF"/>
            <w:noWrap/>
            <w:vAlign w:val="center"/>
            <w:hideMark/>
          </w:tcPr>
          <w:p w:rsidR="003D6C67" w:rsidRPr="00416E61" w:rsidRDefault="003D6C67"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518" w:type="dxa"/>
            <w:tcBorders>
              <w:top w:val="nil"/>
              <w:left w:val="nil"/>
              <w:bottom w:val="nil"/>
              <w:right w:val="nil"/>
            </w:tcBorders>
            <w:shd w:val="clear" w:color="000000" w:fill="FFFFFF"/>
            <w:noWrap/>
            <w:vAlign w:val="center"/>
            <w:hideMark/>
          </w:tcPr>
          <w:p w:rsidR="003D6C67" w:rsidRPr="00416E61" w:rsidRDefault="003D6C67"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915" w:type="dxa"/>
            <w:tcBorders>
              <w:top w:val="nil"/>
              <w:left w:val="nil"/>
              <w:bottom w:val="nil"/>
              <w:right w:val="nil"/>
            </w:tcBorders>
            <w:shd w:val="clear" w:color="000000" w:fill="FFFFFF"/>
            <w:noWrap/>
            <w:vAlign w:val="center"/>
            <w:hideMark/>
          </w:tcPr>
          <w:p w:rsidR="003D6C67" w:rsidRPr="00416E61" w:rsidRDefault="003D6C67"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883" w:type="dxa"/>
            <w:gridSpan w:val="2"/>
            <w:tcBorders>
              <w:top w:val="nil"/>
              <w:left w:val="nil"/>
              <w:bottom w:val="nil"/>
              <w:right w:val="nil"/>
            </w:tcBorders>
            <w:shd w:val="clear" w:color="000000" w:fill="FFFFFF"/>
            <w:noWrap/>
            <w:vAlign w:val="center"/>
            <w:hideMark/>
          </w:tcPr>
          <w:p w:rsidR="003D6C67" w:rsidRPr="00416E61" w:rsidRDefault="003D6C67"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883" w:type="dxa"/>
            <w:gridSpan w:val="3"/>
            <w:tcBorders>
              <w:top w:val="nil"/>
              <w:left w:val="nil"/>
              <w:bottom w:val="nil"/>
              <w:right w:val="nil"/>
            </w:tcBorders>
            <w:shd w:val="clear" w:color="000000" w:fill="FFFFFF"/>
            <w:noWrap/>
            <w:vAlign w:val="center"/>
            <w:hideMark/>
          </w:tcPr>
          <w:p w:rsidR="003D6C67" w:rsidRPr="00416E61" w:rsidRDefault="003D6C67"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883" w:type="dxa"/>
            <w:gridSpan w:val="2"/>
            <w:tcBorders>
              <w:top w:val="nil"/>
              <w:left w:val="nil"/>
              <w:bottom w:val="nil"/>
              <w:right w:val="nil"/>
            </w:tcBorders>
            <w:shd w:val="clear" w:color="000000" w:fill="FFFFFF"/>
            <w:noWrap/>
            <w:vAlign w:val="center"/>
            <w:hideMark/>
          </w:tcPr>
          <w:p w:rsidR="003D6C67" w:rsidRPr="00416E61" w:rsidRDefault="003D6C67"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3266" w:type="dxa"/>
            <w:gridSpan w:val="2"/>
            <w:tcBorders>
              <w:top w:val="nil"/>
              <w:left w:val="nil"/>
              <w:bottom w:val="nil"/>
              <w:right w:val="nil"/>
            </w:tcBorders>
            <w:shd w:val="clear" w:color="000000" w:fill="FFFFFF"/>
            <w:noWrap/>
            <w:vAlign w:val="center"/>
            <w:hideMark/>
          </w:tcPr>
          <w:p w:rsidR="003D6C67" w:rsidRPr="00416E61" w:rsidRDefault="003D6C67" w:rsidP="003F4A4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公开03表</w:t>
            </w:r>
          </w:p>
        </w:tc>
      </w:tr>
      <w:tr w:rsidR="0004435E" w:rsidRPr="00416E61" w:rsidTr="003F4A41">
        <w:trPr>
          <w:trHeight w:val="71"/>
        </w:trPr>
        <w:tc>
          <w:tcPr>
            <w:tcW w:w="5118" w:type="dxa"/>
            <w:gridSpan w:val="4"/>
            <w:tcBorders>
              <w:top w:val="nil"/>
              <w:left w:val="nil"/>
              <w:bottom w:val="nil"/>
              <w:right w:val="nil"/>
            </w:tcBorders>
            <w:shd w:val="clear" w:color="000000" w:fill="FFFFFF"/>
            <w:noWrap/>
            <w:vAlign w:val="center"/>
            <w:hideMark/>
          </w:tcPr>
          <w:p w:rsidR="0004435E" w:rsidRPr="0004435E" w:rsidRDefault="0004435E" w:rsidP="0004435E">
            <w:pPr>
              <w:widowControl/>
              <w:jc w:val="lef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湖南省文物局</w:t>
            </w:r>
          </w:p>
        </w:tc>
        <w:tc>
          <w:tcPr>
            <w:tcW w:w="518" w:type="dxa"/>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915" w:type="dxa"/>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883" w:type="dxa"/>
            <w:gridSpan w:val="2"/>
            <w:tcBorders>
              <w:top w:val="nil"/>
              <w:left w:val="nil"/>
              <w:bottom w:val="nil"/>
              <w:right w:val="nil"/>
            </w:tcBorders>
            <w:shd w:val="clear" w:color="000000" w:fill="FFFFFF"/>
            <w:noWrap/>
            <w:vAlign w:val="center"/>
            <w:hideMark/>
          </w:tcPr>
          <w:p w:rsidR="0004435E" w:rsidRPr="00416E61" w:rsidRDefault="0004435E" w:rsidP="003F4A41">
            <w:pPr>
              <w:widowControl/>
              <w:jc w:val="center"/>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 xml:space="preserve">　</w:t>
            </w:r>
          </w:p>
        </w:tc>
        <w:tc>
          <w:tcPr>
            <w:tcW w:w="1883" w:type="dxa"/>
            <w:gridSpan w:val="3"/>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883" w:type="dxa"/>
            <w:gridSpan w:val="2"/>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3266" w:type="dxa"/>
            <w:gridSpan w:val="2"/>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单位：万元</w:t>
            </w:r>
          </w:p>
        </w:tc>
      </w:tr>
      <w:tr w:rsidR="0004435E" w:rsidRPr="00416E61" w:rsidTr="0004435E">
        <w:trPr>
          <w:trHeight w:val="113"/>
        </w:trPr>
        <w:tc>
          <w:tcPr>
            <w:tcW w:w="511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172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本年支出合计</w:t>
            </w:r>
          </w:p>
        </w:tc>
        <w:tc>
          <w:tcPr>
            <w:tcW w:w="172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基本支出</w:t>
            </w:r>
          </w:p>
        </w:tc>
        <w:tc>
          <w:tcPr>
            <w:tcW w:w="17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项目支出</w:t>
            </w:r>
          </w:p>
        </w:tc>
        <w:tc>
          <w:tcPr>
            <w:tcW w:w="172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上缴上级支出</w:t>
            </w:r>
          </w:p>
        </w:tc>
        <w:tc>
          <w:tcPr>
            <w:tcW w:w="172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经营支出</w:t>
            </w:r>
          </w:p>
        </w:tc>
        <w:tc>
          <w:tcPr>
            <w:tcW w:w="17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对附属单位补助支出</w:t>
            </w:r>
          </w:p>
        </w:tc>
      </w:tr>
      <w:tr w:rsidR="0004435E" w:rsidRPr="00416E61" w:rsidTr="0004435E">
        <w:trPr>
          <w:trHeight w:val="312"/>
        </w:trPr>
        <w:tc>
          <w:tcPr>
            <w:tcW w:w="131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功能分类科目编码</w:t>
            </w:r>
          </w:p>
        </w:tc>
        <w:tc>
          <w:tcPr>
            <w:tcW w:w="380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科目名称</w:t>
            </w:r>
          </w:p>
        </w:tc>
        <w:tc>
          <w:tcPr>
            <w:tcW w:w="1724" w:type="dxa"/>
            <w:gridSpan w:val="3"/>
            <w:vMerge/>
            <w:tcBorders>
              <w:top w:val="single" w:sz="4" w:space="0" w:color="auto"/>
              <w:left w:val="single" w:sz="4" w:space="0" w:color="auto"/>
              <w:bottom w:val="single" w:sz="4" w:space="0" w:color="auto"/>
              <w:right w:val="single" w:sz="4" w:space="0" w:color="auto"/>
            </w:tcBorders>
            <w:vAlign w:val="center"/>
            <w:hideMark/>
          </w:tcPr>
          <w:p w:rsidR="003D6C67" w:rsidRPr="00416E61" w:rsidRDefault="003D6C67" w:rsidP="003F4A41">
            <w:pPr>
              <w:widowControl/>
              <w:jc w:val="left"/>
              <w:rPr>
                <w:rFonts w:ascii="宋体" w:eastAsia="宋体" w:hAnsi="宋体" w:cs="宋体"/>
                <w:kern w:val="0"/>
                <w:sz w:val="24"/>
                <w:szCs w:val="24"/>
              </w:rPr>
            </w:pPr>
          </w:p>
        </w:tc>
        <w:tc>
          <w:tcPr>
            <w:tcW w:w="1725" w:type="dxa"/>
            <w:gridSpan w:val="2"/>
            <w:vMerge/>
            <w:tcBorders>
              <w:top w:val="single" w:sz="4" w:space="0" w:color="auto"/>
              <w:left w:val="single" w:sz="4" w:space="0" w:color="auto"/>
              <w:bottom w:val="single" w:sz="4" w:space="0" w:color="auto"/>
              <w:right w:val="single" w:sz="4" w:space="0" w:color="auto"/>
            </w:tcBorders>
            <w:vAlign w:val="center"/>
            <w:hideMark/>
          </w:tcPr>
          <w:p w:rsidR="003D6C67" w:rsidRPr="00416E61" w:rsidRDefault="003D6C67" w:rsidP="003F4A41">
            <w:pPr>
              <w:widowControl/>
              <w:jc w:val="left"/>
              <w:rPr>
                <w:rFonts w:ascii="宋体" w:eastAsia="宋体" w:hAnsi="宋体" w:cs="宋体"/>
                <w:kern w:val="0"/>
                <w:sz w:val="24"/>
                <w:szCs w:val="24"/>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3D6C67" w:rsidRPr="00416E61" w:rsidRDefault="003D6C67" w:rsidP="003F4A41">
            <w:pPr>
              <w:widowControl/>
              <w:jc w:val="left"/>
              <w:rPr>
                <w:rFonts w:ascii="宋体" w:eastAsia="宋体" w:hAnsi="宋体" w:cs="宋体"/>
                <w:kern w:val="0"/>
                <w:sz w:val="24"/>
                <w:szCs w:val="24"/>
              </w:rPr>
            </w:pPr>
          </w:p>
        </w:tc>
        <w:tc>
          <w:tcPr>
            <w:tcW w:w="1724" w:type="dxa"/>
            <w:gridSpan w:val="2"/>
            <w:vMerge/>
            <w:tcBorders>
              <w:top w:val="single" w:sz="4" w:space="0" w:color="auto"/>
              <w:left w:val="single" w:sz="4" w:space="0" w:color="auto"/>
              <w:bottom w:val="single" w:sz="4" w:space="0" w:color="auto"/>
              <w:right w:val="single" w:sz="4" w:space="0" w:color="auto"/>
            </w:tcBorders>
            <w:vAlign w:val="center"/>
            <w:hideMark/>
          </w:tcPr>
          <w:p w:rsidR="003D6C67" w:rsidRPr="00416E61" w:rsidRDefault="003D6C67" w:rsidP="003F4A41">
            <w:pPr>
              <w:widowControl/>
              <w:jc w:val="left"/>
              <w:rPr>
                <w:rFonts w:ascii="宋体" w:eastAsia="宋体" w:hAnsi="宋体" w:cs="宋体"/>
                <w:kern w:val="0"/>
                <w:sz w:val="24"/>
                <w:szCs w:val="24"/>
              </w:rPr>
            </w:pPr>
          </w:p>
        </w:tc>
        <w:tc>
          <w:tcPr>
            <w:tcW w:w="1725" w:type="dxa"/>
            <w:gridSpan w:val="2"/>
            <w:vMerge/>
            <w:tcBorders>
              <w:top w:val="single" w:sz="4" w:space="0" w:color="auto"/>
              <w:left w:val="single" w:sz="4" w:space="0" w:color="auto"/>
              <w:bottom w:val="single" w:sz="4" w:space="0" w:color="auto"/>
              <w:right w:val="single" w:sz="4" w:space="0" w:color="auto"/>
            </w:tcBorders>
            <w:vAlign w:val="center"/>
            <w:hideMark/>
          </w:tcPr>
          <w:p w:rsidR="003D6C67" w:rsidRPr="00416E61" w:rsidRDefault="003D6C67" w:rsidP="003F4A41">
            <w:pPr>
              <w:widowControl/>
              <w:jc w:val="left"/>
              <w:rPr>
                <w:rFonts w:ascii="宋体" w:eastAsia="宋体" w:hAnsi="宋体" w:cs="宋体"/>
                <w:kern w:val="0"/>
                <w:sz w:val="24"/>
                <w:szCs w:val="24"/>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3D6C67" w:rsidRPr="00416E61" w:rsidRDefault="003D6C67" w:rsidP="003F4A41">
            <w:pPr>
              <w:widowControl/>
              <w:jc w:val="left"/>
              <w:rPr>
                <w:rFonts w:ascii="宋体" w:eastAsia="宋体" w:hAnsi="宋体" w:cs="宋体"/>
                <w:kern w:val="0"/>
                <w:sz w:val="24"/>
                <w:szCs w:val="24"/>
              </w:rPr>
            </w:pPr>
          </w:p>
        </w:tc>
      </w:tr>
      <w:tr w:rsidR="0004435E" w:rsidRPr="00416E61" w:rsidTr="0004435E">
        <w:trPr>
          <w:trHeight w:val="312"/>
        </w:trPr>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rsidR="003D6C67" w:rsidRPr="00416E61" w:rsidRDefault="003D6C67" w:rsidP="003F4A41">
            <w:pPr>
              <w:widowControl/>
              <w:jc w:val="left"/>
              <w:rPr>
                <w:rFonts w:ascii="宋体" w:eastAsia="宋体" w:hAnsi="宋体" w:cs="宋体"/>
                <w:kern w:val="0"/>
                <w:sz w:val="24"/>
                <w:szCs w:val="24"/>
              </w:rPr>
            </w:pPr>
          </w:p>
        </w:tc>
        <w:tc>
          <w:tcPr>
            <w:tcW w:w="3806" w:type="dxa"/>
            <w:gridSpan w:val="2"/>
            <w:vMerge/>
            <w:tcBorders>
              <w:top w:val="nil"/>
              <w:left w:val="single" w:sz="4" w:space="0" w:color="auto"/>
              <w:bottom w:val="single" w:sz="4" w:space="0" w:color="auto"/>
              <w:right w:val="single" w:sz="4" w:space="0" w:color="auto"/>
            </w:tcBorders>
            <w:vAlign w:val="center"/>
            <w:hideMark/>
          </w:tcPr>
          <w:p w:rsidR="003D6C67" w:rsidRPr="00416E61" w:rsidRDefault="003D6C67" w:rsidP="003F4A41">
            <w:pPr>
              <w:widowControl/>
              <w:jc w:val="left"/>
              <w:rPr>
                <w:rFonts w:ascii="宋体" w:eastAsia="宋体" w:hAnsi="宋体" w:cs="宋体"/>
                <w:kern w:val="0"/>
                <w:sz w:val="24"/>
                <w:szCs w:val="24"/>
              </w:rPr>
            </w:pPr>
          </w:p>
        </w:tc>
        <w:tc>
          <w:tcPr>
            <w:tcW w:w="1724" w:type="dxa"/>
            <w:gridSpan w:val="3"/>
            <w:vMerge/>
            <w:tcBorders>
              <w:top w:val="single" w:sz="4" w:space="0" w:color="auto"/>
              <w:left w:val="single" w:sz="4" w:space="0" w:color="auto"/>
              <w:bottom w:val="single" w:sz="4" w:space="0" w:color="auto"/>
              <w:right w:val="single" w:sz="4" w:space="0" w:color="auto"/>
            </w:tcBorders>
            <w:vAlign w:val="center"/>
            <w:hideMark/>
          </w:tcPr>
          <w:p w:rsidR="003D6C67" w:rsidRPr="00416E61" w:rsidRDefault="003D6C67" w:rsidP="003F4A41">
            <w:pPr>
              <w:widowControl/>
              <w:jc w:val="left"/>
              <w:rPr>
                <w:rFonts w:ascii="宋体" w:eastAsia="宋体" w:hAnsi="宋体" w:cs="宋体"/>
                <w:kern w:val="0"/>
                <w:sz w:val="24"/>
                <w:szCs w:val="24"/>
              </w:rPr>
            </w:pPr>
          </w:p>
        </w:tc>
        <w:tc>
          <w:tcPr>
            <w:tcW w:w="1725" w:type="dxa"/>
            <w:gridSpan w:val="2"/>
            <w:vMerge/>
            <w:tcBorders>
              <w:top w:val="single" w:sz="4" w:space="0" w:color="auto"/>
              <w:left w:val="single" w:sz="4" w:space="0" w:color="auto"/>
              <w:bottom w:val="single" w:sz="4" w:space="0" w:color="auto"/>
              <w:right w:val="single" w:sz="4" w:space="0" w:color="auto"/>
            </w:tcBorders>
            <w:vAlign w:val="center"/>
            <w:hideMark/>
          </w:tcPr>
          <w:p w:rsidR="003D6C67" w:rsidRPr="00416E61" w:rsidRDefault="003D6C67" w:rsidP="003F4A41">
            <w:pPr>
              <w:widowControl/>
              <w:jc w:val="left"/>
              <w:rPr>
                <w:rFonts w:ascii="宋体" w:eastAsia="宋体" w:hAnsi="宋体" w:cs="宋体"/>
                <w:kern w:val="0"/>
                <w:sz w:val="24"/>
                <w:szCs w:val="24"/>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3D6C67" w:rsidRPr="00416E61" w:rsidRDefault="003D6C67" w:rsidP="003F4A41">
            <w:pPr>
              <w:widowControl/>
              <w:jc w:val="left"/>
              <w:rPr>
                <w:rFonts w:ascii="宋体" w:eastAsia="宋体" w:hAnsi="宋体" w:cs="宋体"/>
                <w:kern w:val="0"/>
                <w:sz w:val="24"/>
                <w:szCs w:val="24"/>
              </w:rPr>
            </w:pPr>
          </w:p>
        </w:tc>
        <w:tc>
          <w:tcPr>
            <w:tcW w:w="1724" w:type="dxa"/>
            <w:gridSpan w:val="2"/>
            <w:vMerge/>
            <w:tcBorders>
              <w:top w:val="single" w:sz="4" w:space="0" w:color="auto"/>
              <w:left w:val="single" w:sz="4" w:space="0" w:color="auto"/>
              <w:bottom w:val="single" w:sz="4" w:space="0" w:color="auto"/>
              <w:right w:val="single" w:sz="4" w:space="0" w:color="auto"/>
            </w:tcBorders>
            <w:vAlign w:val="center"/>
            <w:hideMark/>
          </w:tcPr>
          <w:p w:rsidR="003D6C67" w:rsidRPr="00416E61" w:rsidRDefault="003D6C67" w:rsidP="003F4A41">
            <w:pPr>
              <w:widowControl/>
              <w:jc w:val="left"/>
              <w:rPr>
                <w:rFonts w:ascii="宋体" w:eastAsia="宋体" w:hAnsi="宋体" w:cs="宋体"/>
                <w:kern w:val="0"/>
                <w:sz w:val="24"/>
                <w:szCs w:val="24"/>
              </w:rPr>
            </w:pPr>
          </w:p>
        </w:tc>
        <w:tc>
          <w:tcPr>
            <w:tcW w:w="1725" w:type="dxa"/>
            <w:gridSpan w:val="2"/>
            <w:vMerge/>
            <w:tcBorders>
              <w:top w:val="single" w:sz="4" w:space="0" w:color="auto"/>
              <w:left w:val="single" w:sz="4" w:space="0" w:color="auto"/>
              <w:bottom w:val="single" w:sz="4" w:space="0" w:color="auto"/>
              <w:right w:val="single" w:sz="4" w:space="0" w:color="auto"/>
            </w:tcBorders>
            <w:vAlign w:val="center"/>
            <w:hideMark/>
          </w:tcPr>
          <w:p w:rsidR="003D6C67" w:rsidRPr="00416E61" w:rsidRDefault="003D6C67" w:rsidP="003F4A41">
            <w:pPr>
              <w:widowControl/>
              <w:jc w:val="left"/>
              <w:rPr>
                <w:rFonts w:ascii="宋体" w:eastAsia="宋体" w:hAnsi="宋体" w:cs="宋体"/>
                <w:kern w:val="0"/>
                <w:sz w:val="24"/>
                <w:szCs w:val="24"/>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3D6C67" w:rsidRPr="00416E61" w:rsidRDefault="003D6C67" w:rsidP="003F4A41">
            <w:pPr>
              <w:widowControl/>
              <w:jc w:val="left"/>
              <w:rPr>
                <w:rFonts w:ascii="宋体" w:eastAsia="宋体" w:hAnsi="宋体" w:cs="宋体"/>
                <w:kern w:val="0"/>
                <w:sz w:val="24"/>
                <w:szCs w:val="24"/>
              </w:rPr>
            </w:pPr>
          </w:p>
        </w:tc>
      </w:tr>
      <w:tr w:rsidR="0004435E" w:rsidRPr="00416E61" w:rsidTr="0004435E">
        <w:trPr>
          <w:trHeight w:val="113"/>
        </w:trPr>
        <w:tc>
          <w:tcPr>
            <w:tcW w:w="511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栏次</w:t>
            </w:r>
          </w:p>
        </w:tc>
        <w:tc>
          <w:tcPr>
            <w:tcW w:w="1724" w:type="dxa"/>
            <w:gridSpan w:val="3"/>
            <w:tcBorders>
              <w:top w:val="nil"/>
              <w:left w:val="nil"/>
              <w:bottom w:val="single" w:sz="4" w:space="0" w:color="auto"/>
              <w:right w:val="single" w:sz="4" w:space="0" w:color="auto"/>
            </w:tcBorders>
            <w:shd w:val="clear" w:color="000000" w:fill="FFFFFF"/>
            <w:noWrap/>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1</w:t>
            </w:r>
          </w:p>
        </w:tc>
        <w:tc>
          <w:tcPr>
            <w:tcW w:w="1725" w:type="dxa"/>
            <w:gridSpan w:val="2"/>
            <w:tcBorders>
              <w:top w:val="nil"/>
              <w:left w:val="nil"/>
              <w:bottom w:val="single" w:sz="4" w:space="0" w:color="auto"/>
              <w:right w:val="single" w:sz="4" w:space="0" w:color="auto"/>
            </w:tcBorders>
            <w:shd w:val="clear" w:color="000000" w:fill="FFFFFF"/>
            <w:noWrap/>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2</w:t>
            </w:r>
          </w:p>
        </w:tc>
        <w:tc>
          <w:tcPr>
            <w:tcW w:w="1725" w:type="dxa"/>
            <w:tcBorders>
              <w:top w:val="nil"/>
              <w:left w:val="nil"/>
              <w:bottom w:val="single" w:sz="4" w:space="0" w:color="auto"/>
              <w:right w:val="single" w:sz="4" w:space="0" w:color="auto"/>
            </w:tcBorders>
            <w:shd w:val="clear" w:color="000000" w:fill="FFFFFF"/>
            <w:noWrap/>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3</w:t>
            </w:r>
          </w:p>
        </w:tc>
        <w:tc>
          <w:tcPr>
            <w:tcW w:w="1724" w:type="dxa"/>
            <w:gridSpan w:val="2"/>
            <w:tcBorders>
              <w:top w:val="nil"/>
              <w:left w:val="nil"/>
              <w:bottom w:val="single" w:sz="4" w:space="0" w:color="auto"/>
              <w:right w:val="single" w:sz="4" w:space="0" w:color="auto"/>
            </w:tcBorders>
            <w:shd w:val="clear" w:color="000000" w:fill="FFFFFF"/>
            <w:noWrap/>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4</w:t>
            </w:r>
          </w:p>
        </w:tc>
        <w:tc>
          <w:tcPr>
            <w:tcW w:w="1725" w:type="dxa"/>
            <w:gridSpan w:val="2"/>
            <w:tcBorders>
              <w:top w:val="nil"/>
              <w:left w:val="nil"/>
              <w:bottom w:val="single" w:sz="4" w:space="0" w:color="auto"/>
              <w:right w:val="single" w:sz="4" w:space="0" w:color="auto"/>
            </w:tcBorders>
            <w:shd w:val="clear" w:color="000000" w:fill="FFFFFF"/>
            <w:noWrap/>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5</w:t>
            </w:r>
          </w:p>
        </w:tc>
        <w:tc>
          <w:tcPr>
            <w:tcW w:w="1725" w:type="dxa"/>
            <w:tcBorders>
              <w:top w:val="nil"/>
              <w:left w:val="nil"/>
              <w:bottom w:val="single" w:sz="4" w:space="0" w:color="auto"/>
              <w:right w:val="single" w:sz="4" w:space="0" w:color="auto"/>
            </w:tcBorders>
            <w:shd w:val="clear" w:color="000000" w:fill="FFFFFF"/>
            <w:noWrap/>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6</w:t>
            </w:r>
          </w:p>
        </w:tc>
      </w:tr>
      <w:tr w:rsidR="0004435E" w:rsidRPr="00416E61" w:rsidTr="0004435E">
        <w:trPr>
          <w:trHeight w:val="113"/>
        </w:trPr>
        <w:tc>
          <w:tcPr>
            <w:tcW w:w="511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Pr="00416E61" w:rsidRDefault="003D6C67" w:rsidP="003F4A4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合计</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997.11</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882.64</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114.47</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b/>
                <w:bCs/>
                <w:sz w:val="20"/>
                <w:szCs w:val="20"/>
              </w:rPr>
            </w:pPr>
            <w:r>
              <w:rPr>
                <w:rFonts w:cs="Arial" w:hint="eastAsia"/>
                <w:b/>
                <w:bCs/>
                <w:sz w:val="20"/>
                <w:szCs w:val="20"/>
              </w:rPr>
              <w:t>206</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b/>
                <w:bCs/>
                <w:sz w:val="20"/>
                <w:szCs w:val="20"/>
              </w:rPr>
            </w:pPr>
            <w:r>
              <w:rPr>
                <w:rFonts w:cs="Arial" w:hint="eastAsia"/>
                <w:b/>
                <w:bCs/>
                <w:sz w:val="20"/>
                <w:szCs w:val="20"/>
              </w:rPr>
              <w:t>科学技术支出</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1.80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1.80</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 xml:space="preserve">　</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b/>
                <w:bCs/>
                <w:sz w:val="20"/>
                <w:szCs w:val="20"/>
              </w:rPr>
            </w:pPr>
            <w:r>
              <w:rPr>
                <w:rFonts w:cs="Arial" w:hint="eastAsia"/>
                <w:b/>
                <w:bCs/>
                <w:sz w:val="20"/>
                <w:szCs w:val="20"/>
              </w:rPr>
              <w:t>20606</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b/>
                <w:bCs/>
                <w:sz w:val="20"/>
                <w:szCs w:val="20"/>
              </w:rPr>
            </w:pPr>
            <w:r>
              <w:rPr>
                <w:rFonts w:cs="Arial" w:hint="eastAsia"/>
                <w:b/>
                <w:bCs/>
                <w:sz w:val="20"/>
                <w:szCs w:val="20"/>
              </w:rPr>
              <w:t>社会科学</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1.80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1.80</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 xml:space="preserve">　</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sz w:val="20"/>
                <w:szCs w:val="20"/>
              </w:rPr>
            </w:pPr>
            <w:r>
              <w:rPr>
                <w:rFonts w:cs="Arial" w:hint="eastAsia"/>
                <w:sz w:val="20"/>
                <w:szCs w:val="20"/>
              </w:rPr>
              <w:t>2060699</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sz w:val="20"/>
                <w:szCs w:val="20"/>
              </w:rPr>
            </w:pPr>
            <w:r>
              <w:rPr>
                <w:rFonts w:cs="Arial" w:hint="eastAsia"/>
                <w:sz w:val="20"/>
                <w:szCs w:val="20"/>
              </w:rPr>
              <w:t xml:space="preserve">  </w:t>
            </w:r>
            <w:r>
              <w:rPr>
                <w:rFonts w:cs="Arial" w:hint="eastAsia"/>
                <w:sz w:val="20"/>
                <w:szCs w:val="20"/>
              </w:rPr>
              <w:t>其他社会科学支出</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1.80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1.80</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 xml:space="preserve">　</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b/>
                <w:bCs/>
                <w:sz w:val="20"/>
                <w:szCs w:val="20"/>
              </w:rPr>
            </w:pPr>
            <w:r>
              <w:rPr>
                <w:rFonts w:cs="Arial" w:hint="eastAsia"/>
                <w:b/>
                <w:bCs/>
                <w:sz w:val="20"/>
                <w:szCs w:val="20"/>
              </w:rPr>
              <w:t>207</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b/>
                <w:bCs/>
                <w:sz w:val="20"/>
                <w:szCs w:val="20"/>
              </w:rPr>
            </w:pPr>
            <w:r>
              <w:rPr>
                <w:rFonts w:cs="Arial" w:hint="eastAsia"/>
                <w:b/>
                <w:bCs/>
                <w:sz w:val="20"/>
                <w:szCs w:val="20"/>
              </w:rPr>
              <w:t>文化旅游体育与传媒支出</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884.56</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770.09</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114.47</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b/>
                <w:bCs/>
                <w:sz w:val="20"/>
                <w:szCs w:val="20"/>
              </w:rPr>
            </w:pPr>
            <w:r>
              <w:rPr>
                <w:rFonts w:cs="Arial" w:hint="eastAsia"/>
                <w:b/>
                <w:bCs/>
                <w:sz w:val="20"/>
                <w:szCs w:val="20"/>
              </w:rPr>
              <w:t>20702</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b/>
                <w:bCs/>
                <w:sz w:val="20"/>
                <w:szCs w:val="20"/>
              </w:rPr>
            </w:pPr>
            <w:r>
              <w:rPr>
                <w:rFonts w:cs="Arial" w:hint="eastAsia"/>
                <w:b/>
                <w:bCs/>
                <w:sz w:val="20"/>
                <w:szCs w:val="20"/>
              </w:rPr>
              <w:t>文物</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840.84</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770.09</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70.75</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sz w:val="20"/>
                <w:szCs w:val="20"/>
              </w:rPr>
            </w:pPr>
            <w:r>
              <w:rPr>
                <w:rFonts w:cs="Arial" w:hint="eastAsia"/>
                <w:sz w:val="20"/>
                <w:szCs w:val="20"/>
              </w:rPr>
              <w:t>2070201</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sz w:val="20"/>
                <w:szCs w:val="20"/>
              </w:rPr>
            </w:pPr>
            <w:r>
              <w:rPr>
                <w:rFonts w:cs="Arial" w:hint="eastAsia"/>
                <w:sz w:val="20"/>
                <w:szCs w:val="20"/>
              </w:rPr>
              <w:t xml:space="preserve">  </w:t>
            </w:r>
            <w:r>
              <w:rPr>
                <w:rFonts w:cs="Arial" w:hint="eastAsia"/>
                <w:sz w:val="20"/>
                <w:szCs w:val="20"/>
              </w:rPr>
              <w:t>行政运行</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770.09</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770.09</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 xml:space="preserve">　</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sz w:val="20"/>
                <w:szCs w:val="20"/>
              </w:rPr>
            </w:pPr>
            <w:r>
              <w:rPr>
                <w:rFonts w:cs="Arial" w:hint="eastAsia"/>
                <w:sz w:val="20"/>
                <w:szCs w:val="20"/>
              </w:rPr>
              <w:t>2070299</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sz w:val="20"/>
                <w:szCs w:val="20"/>
              </w:rPr>
            </w:pPr>
            <w:r>
              <w:rPr>
                <w:rFonts w:cs="Arial" w:hint="eastAsia"/>
                <w:sz w:val="20"/>
                <w:szCs w:val="20"/>
              </w:rPr>
              <w:t xml:space="preserve">  </w:t>
            </w:r>
            <w:r>
              <w:rPr>
                <w:rFonts w:cs="Arial" w:hint="eastAsia"/>
                <w:sz w:val="20"/>
                <w:szCs w:val="20"/>
              </w:rPr>
              <w:t>其他文物支出</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70.75</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70.75</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b/>
                <w:bCs/>
                <w:sz w:val="20"/>
                <w:szCs w:val="20"/>
              </w:rPr>
            </w:pPr>
            <w:r>
              <w:rPr>
                <w:rFonts w:cs="Arial" w:hint="eastAsia"/>
                <w:b/>
                <w:bCs/>
                <w:sz w:val="20"/>
                <w:szCs w:val="20"/>
              </w:rPr>
              <w:t>20799</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b/>
                <w:bCs/>
                <w:sz w:val="20"/>
                <w:szCs w:val="20"/>
              </w:rPr>
            </w:pPr>
            <w:r>
              <w:rPr>
                <w:rFonts w:cs="Arial" w:hint="eastAsia"/>
                <w:b/>
                <w:bCs/>
                <w:sz w:val="20"/>
                <w:szCs w:val="20"/>
              </w:rPr>
              <w:t>其他文化旅游体育与传媒支出</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43.72</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43.72</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sz w:val="20"/>
                <w:szCs w:val="20"/>
              </w:rPr>
            </w:pPr>
            <w:r>
              <w:rPr>
                <w:rFonts w:cs="Arial" w:hint="eastAsia"/>
                <w:sz w:val="20"/>
                <w:szCs w:val="20"/>
              </w:rPr>
              <w:t>2079999</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sz w:val="20"/>
                <w:szCs w:val="20"/>
              </w:rPr>
            </w:pPr>
            <w:r>
              <w:rPr>
                <w:rFonts w:cs="Arial" w:hint="eastAsia"/>
                <w:sz w:val="20"/>
                <w:szCs w:val="20"/>
              </w:rPr>
              <w:t xml:space="preserve">  </w:t>
            </w:r>
            <w:r>
              <w:rPr>
                <w:rFonts w:cs="Arial" w:hint="eastAsia"/>
                <w:sz w:val="20"/>
                <w:szCs w:val="20"/>
              </w:rPr>
              <w:t>其他文化旅游体育与传媒支出</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43.72</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43.72</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b/>
                <w:bCs/>
                <w:sz w:val="20"/>
                <w:szCs w:val="20"/>
              </w:rPr>
            </w:pPr>
            <w:r>
              <w:rPr>
                <w:rFonts w:cs="Arial" w:hint="eastAsia"/>
                <w:b/>
                <w:bCs/>
                <w:sz w:val="20"/>
                <w:szCs w:val="20"/>
              </w:rPr>
              <w:t>208</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b/>
                <w:bCs/>
                <w:sz w:val="20"/>
                <w:szCs w:val="20"/>
              </w:rPr>
            </w:pPr>
            <w:r>
              <w:rPr>
                <w:rFonts w:cs="Arial" w:hint="eastAsia"/>
                <w:b/>
                <w:bCs/>
                <w:sz w:val="20"/>
                <w:szCs w:val="20"/>
              </w:rPr>
              <w:t>社会保障和就业支出</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50.55</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50.55</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 xml:space="preserve">　</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b/>
                <w:bCs/>
                <w:sz w:val="20"/>
                <w:szCs w:val="20"/>
              </w:rPr>
            </w:pPr>
            <w:r>
              <w:rPr>
                <w:rFonts w:cs="Arial" w:hint="eastAsia"/>
                <w:b/>
                <w:bCs/>
                <w:sz w:val="20"/>
                <w:szCs w:val="20"/>
              </w:rPr>
              <w:t>20805</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b/>
                <w:bCs/>
                <w:sz w:val="20"/>
                <w:szCs w:val="20"/>
              </w:rPr>
            </w:pPr>
            <w:r>
              <w:rPr>
                <w:rFonts w:cs="Arial" w:hint="eastAsia"/>
                <w:b/>
                <w:bCs/>
                <w:sz w:val="20"/>
                <w:szCs w:val="20"/>
              </w:rPr>
              <w:t>行政事业单位养老支出</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49.83</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49.83</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 xml:space="preserve">　</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sz w:val="20"/>
                <w:szCs w:val="20"/>
              </w:rPr>
            </w:pPr>
            <w:r>
              <w:rPr>
                <w:rFonts w:cs="Arial" w:hint="eastAsia"/>
                <w:sz w:val="20"/>
                <w:szCs w:val="20"/>
              </w:rPr>
              <w:t>2080501</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sz w:val="20"/>
                <w:szCs w:val="20"/>
              </w:rPr>
            </w:pPr>
            <w:r>
              <w:rPr>
                <w:rFonts w:cs="Arial" w:hint="eastAsia"/>
                <w:sz w:val="20"/>
                <w:szCs w:val="20"/>
              </w:rPr>
              <w:t xml:space="preserve">  </w:t>
            </w:r>
            <w:r>
              <w:rPr>
                <w:rFonts w:cs="Arial" w:hint="eastAsia"/>
                <w:sz w:val="20"/>
                <w:szCs w:val="20"/>
              </w:rPr>
              <w:t>行政单位离退休</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2.17</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2.17</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 xml:space="preserve">　</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sz w:val="20"/>
                <w:szCs w:val="20"/>
              </w:rPr>
            </w:pPr>
            <w:r>
              <w:rPr>
                <w:rFonts w:cs="Arial" w:hint="eastAsia"/>
                <w:sz w:val="20"/>
                <w:szCs w:val="20"/>
              </w:rPr>
              <w:t>2080505</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sz w:val="20"/>
                <w:szCs w:val="20"/>
              </w:rPr>
            </w:pPr>
            <w:r>
              <w:rPr>
                <w:rFonts w:cs="Arial" w:hint="eastAsia"/>
                <w:sz w:val="20"/>
                <w:szCs w:val="20"/>
              </w:rPr>
              <w:t xml:space="preserve">  </w:t>
            </w:r>
            <w:r>
              <w:rPr>
                <w:rFonts w:cs="Arial" w:hint="eastAsia"/>
                <w:sz w:val="20"/>
                <w:szCs w:val="20"/>
              </w:rPr>
              <w:t>机关事业单位基本养老保险缴费支出</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47.66</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47.66</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 xml:space="preserve">　</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b/>
                <w:bCs/>
                <w:sz w:val="20"/>
                <w:szCs w:val="20"/>
              </w:rPr>
            </w:pPr>
            <w:r>
              <w:rPr>
                <w:rFonts w:cs="Arial" w:hint="eastAsia"/>
                <w:b/>
                <w:bCs/>
                <w:sz w:val="20"/>
                <w:szCs w:val="20"/>
              </w:rPr>
              <w:t>20899</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b/>
                <w:bCs/>
                <w:sz w:val="20"/>
                <w:szCs w:val="20"/>
              </w:rPr>
            </w:pPr>
            <w:r>
              <w:rPr>
                <w:rFonts w:cs="Arial" w:hint="eastAsia"/>
                <w:b/>
                <w:bCs/>
                <w:sz w:val="20"/>
                <w:szCs w:val="20"/>
              </w:rPr>
              <w:t>其他社会保障和就业支出</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0.72</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0.72</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 xml:space="preserve">　</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b/>
                <w:bCs/>
                <w:sz w:val="20"/>
                <w:szCs w:val="20"/>
              </w:rPr>
            </w:pPr>
            <w:r>
              <w:rPr>
                <w:rFonts w:cs="Arial" w:hint="eastAsia"/>
                <w:b/>
                <w:bCs/>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sz w:val="20"/>
                <w:szCs w:val="20"/>
              </w:rPr>
            </w:pPr>
            <w:r>
              <w:rPr>
                <w:rFonts w:cs="Arial" w:hint="eastAsia"/>
                <w:sz w:val="20"/>
                <w:szCs w:val="20"/>
              </w:rPr>
              <w:t>2089901</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3D6C67" w:rsidRDefault="003D6C67" w:rsidP="003F4A41">
            <w:pPr>
              <w:rPr>
                <w:rFonts w:ascii="宋体" w:eastAsia="宋体" w:hAnsi="宋体" w:cs="Arial"/>
                <w:sz w:val="20"/>
                <w:szCs w:val="20"/>
              </w:rPr>
            </w:pPr>
            <w:r>
              <w:rPr>
                <w:rFonts w:cs="Arial" w:hint="eastAsia"/>
                <w:sz w:val="20"/>
                <w:szCs w:val="20"/>
              </w:rPr>
              <w:t xml:space="preserve">  </w:t>
            </w:r>
            <w:r>
              <w:rPr>
                <w:rFonts w:cs="Arial" w:hint="eastAsia"/>
                <w:sz w:val="20"/>
                <w:szCs w:val="20"/>
              </w:rPr>
              <w:t>其他社会保障和就业支出</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0.72</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0.72</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 xml:space="preserve">　</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3D6C67" w:rsidRDefault="003D6C67" w:rsidP="003F4A41">
            <w:pPr>
              <w:jc w:val="right"/>
              <w:rPr>
                <w:rFonts w:ascii="宋体" w:eastAsia="宋体" w:hAnsi="宋体" w:cs="Arial"/>
                <w:sz w:val="20"/>
                <w:szCs w:val="20"/>
              </w:rPr>
            </w:pPr>
            <w:r>
              <w:rPr>
                <w:rFonts w:cs="Arial" w:hint="eastAsia"/>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435E" w:rsidRDefault="0004435E">
            <w:pPr>
              <w:rPr>
                <w:rFonts w:ascii="宋体" w:eastAsia="宋体" w:hAnsi="宋体" w:cs="Arial"/>
                <w:b/>
                <w:bCs/>
                <w:sz w:val="20"/>
                <w:szCs w:val="20"/>
              </w:rPr>
            </w:pPr>
            <w:r>
              <w:rPr>
                <w:rFonts w:cs="Arial" w:hint="eastAsia"/>
                <w:b/>
                <w:bCs/>
                <w:sz w:val="20"/>
                <w:szCs w:val="20"/>
              </w:rPr>
              <w:t>210</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04435E" w:rsidRDefault="0004435E">
            <w:pPr>
              <w:rPr>
                <w:rFonts w:ascii="宋体" w:eastAsia="宋体" w:hAnsi="宋体" w:cs="Arial"/>
                <w:b/>
                <w:bCs/>
                <w:sz w:val="20"/>
                <w:szCs w:val="20"/>
              </w:rPr>
            </w:pPr>
            <w:r>
              <w:rPr>
                <w:rFonts w:cs="Arial" w:hint="eastAsia"/>
                <w:b/>
                <w:bCs/>
                <w:sz w:val="20"/>
                <w:szCs w:val="20"/>
              </w:rPr>
              <w:t>卫生健康支出</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0.20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0.20</w:t>
            </w:r>
          </w:p>
        </w:tc>
        <w:tc>
          <w:tcPr>
            <w:tcW w:w="1725" w:type="dxa"/>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 xml:space="preserve">　</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435E" w:rsidRDefault="0004435E">
            <w:pPr>
              <w:rPr>
                <w:rFonts w:ascii="宋体" w:eastAsia="宋体" w:hAnsi="宋体" w:cs="Arial"/>
                <w:b/>
                <w:bCs/>
                <w:sz w:val="20"/>
                <w:szCs w:val="20"/>
              </w:rPr>
            </w:pPr>
            <w:r>
              <w:rPr>
                <w:rFonts w:cs="Arial" w:hint="eastAsia"/>
                <w:b/>
                <w:bCs/>
                <w:sz w:val="20"/>
                <w:szCs w:val="20"/>
              </w:rPr>
              <w:t>21011</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04435E" w:rsidRDefault="0004435E">
            <w:pPr>
              <w:rPr>
                <w:rFonts w:ascii="宋体" w:eastAsia="宋体" w:hAnsi="宋体" w:cs="Arial"/>
                <w:b/>
                <w:bCs/>
                <w:sz w:val="20"/>
                <w:szCs w:val="20"/>
              </w:rPr>
            </w:pPr>
            <w:r>
              <w:rPr>
                <w:rFonts w:cs="Arial" w:hint="eastAsia"/>
                <w:b/>
                <w:bCs/>
                <w:sz w:val="20"/>
                <w:szCs w:val="20"/>
              </w:rPr>
              <w:t>行政事业单位医疗</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0.20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0.20</w:t>
            </w:r>
          </w:p>
        </w:tc>
        <w:tc>
          <w:tcPr>
            <w:tcW w:w="1725" w:type="dxa"/>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 xml:space="preserve">　</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435E" w:rsidRDefault="0004435E">
            <w:pPr>
              <w:rPr>
                <w:rFonts w:ascii="宋体" w:eastAsia="宋体" w:hAnsi="宋体" w:cs="Arial"/>
                <w:sz w:val="20"/>
                <w:szCs w:val="20"/>
              </w:rPr>
            </w:pPr>
            <w:r>
              <w:rPr>
                <w:rFonts w:cs="Arial" w:hint="eastAsia"/>
                <w:sz w:val="20"/>
                <w:szCs w:val="20"/>
              </w:rPr>
              <w:t>2101199</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04435E" w:rsidRDefault="0004435E">
            <w:pPr>
              <w:rPr>
                <w:rFonts w:ascii="宋体" w:eastAsia="宋体" w:hAnsi="宋体" w:cs="Arial"/>
                <w:sz w:val="20"/>
                <w:szCs w:val="20"/>
              </w:rPr>
            </w:pPr>
            <w:r>
              <w:rPr>
                <w:rFonts w:cs="Arial" w:hint="eastAsia"/>
                <w:sz w:val="20"/>
                <w:szCs w:val="20"/>
              </w:rPr>
              <w:t xml:space="preserve">  </w:t>
            </w:r>
            <w:r>
              <w:rPr>
                <w:rFonts w:cs="Arial" w:hint="eastAsia"/>
                <w:sz w:val="20"/>
                <w:szCs w:val="20"/>
              </w:rPr>
              <w:t>其他行政事业单位医疗支出</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sz w:val="20"/>
                <w:szCs w:val="20"/>
              </w:rPr>
            </w:pPr>
            <w:r>
              <w:rPr>
                <w:rFonts w:cs="Arial" w:hint="eastAsia"/>
                <w:sz w:val="20"/>
                <w:szCs w:val="20"/>
              </w:rPr>
              <w:t>0.20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sz w:val="20"/>
                <w:szCs w:val="20"/>
              </w:rPr>
            </w:pPr>
            <w:r>
              <w:rPr>
                <w:rFonts w:cs="Arial" w:hint="eastAsia"/>
                <w:sz w:val="20"/>
                <w:szCs w:val="20"/>
              </w:rPr>
              <w:t>0.20</w:t>
            </w:r>
          </w:p>
        </w:tc>
        <w:tc>
          <w:tcPr>
            <w:tcW w:w="1725" w:type="dxa"/>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sz w:val="20"/>
                <w:szCs w:val="20"/>
              </w:rPr>
            </w:pPr>
            <w:r>
              <w:rPr>
                <w:rFonts w:cs="Arial" w:hint="eastAsia"/>
                <w:sz w:val="20"/>
                <w:szCs w:val="20"/>
              </w:rPr>
              <w:t xml:space="preserve">　</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sz w:val="20"/>
                <w:szCs w:val="20"/>
              </w:rPr>
            </w:pPr>
            <w:r>
              <w:rPr>
                <w:rFonts w:cs="Arial" w:hint="eastAsia"/>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sz w:val="20"/>
                <w:szCs w:val="20"/>
              </w:rPr>
            </w:pPr>
            <w:r>
              <w:rPr>
                <w:rFonts w:cs="Arial" w:hint="eastAsia"/>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sz w:val="20"/>
                <w:szCs w:val="20"/>
              </w:rPr>
            </w:pPr>
            <w:r>
              <w:rPr>
                <w:rFonts w:cs="Arial" w:hint="eastAsia"/>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435E" w:rsidRDefault="0004435E">
            <w:pPr>
              <w:rPr>
                <w:rFonts w:ascii="宋体" w:eastAsia="宋体" w:hAnsi="宋体" w:cs="Arial"/>
                <w:b/>
                <w:bCs/>
                <w:sz w:val="20"/>
                <w:szCs w:val="20"/>
              </w:rPr>
            </w:pPr>
            <w:r>
              <w:rPr>
                <w:rFonts w:cs="Arial" w:hint="eastAsia"/>
                <w:b/>
                <w:bCs/>
                <w:sz w:val="20"/>
                <w:szCs w:val="20"/>
              </w:rPr>
              <w:t>221</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04435E" w:rsidRDefault="0004435E">
            <w:pPr>
              <w:rPr>
                <w:rFonts w:ascii="宋体" w:eastAsia="宋体" w:hAnsi="宋体" w:cs="Arial"/>
                <w:b/>
                <w:bCs/>
                <w:sz w:val="20"/>
                <w:szCs w:val="20"/>
              </w:rPr>
            </w:pPr>
            <w:r>
              <w:rPr>
                <w:rFonts w:cs="Arial" w:hint="eastAsia"/>
                <w:b/>
                <w:bCs/>
                <w:sz w:val="20"/>
                <w:szCs w:val="20"/>
              </w:rPr>
              <w:t>住房保障支出</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60.00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60.00</w:t>
            </w:r>
          </w:p>
        </w:tc>
        <w:tc>
          <w:tcPr>
            <w:tcW w:w="1725" w:type="dxa"/>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 xml:space="preserve">　</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435E" w:rsidRDefault="0004435E">
            <w:pPr>
              <w:rPr>
                <w:rFonts w:ascii="宋体" w:eastAsia="宋体" w:hAnsi="宋体" w:cs="Arial"/>
                <w:b/>
                <w:bCs/>
                <w:sz w:val="20"/>
                <w:szCs w:val="20"/>
              </w:rPr>
            </w:pPr>
            <w:r>
              <w:rPr>
                <w:rFonts w:cs="Arial" w:hint="eastAsia"/>
                <w:b/>
                <w:bCs/>
                <w:sz w:val="20"/>
                <w:szCs w:val="20"/>
              </w:rPr>
              <w:t>22102</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04435E" w:rsidRDefault="0004435E">
            <w:pPr>
              <w:rPr>
                <w:rFonts w:ascii="宋体" w:eastAsia="宋体" w:hAnsi="宋体" w:cs="Arial"/>
                <w:b/>
                <w:bCs/>
                <w:sz w:val="20"/>
                <w:szCs w:val="20"/>
              </w:rPr>
            </w:pPr>
            <w:r>
              <w:rPr>
                <w:rFonts w:cs="Arial" w:hint="eastAsia"/>
                <w:b/>
                <w:bCs/>
                <w:sz w:val="20"/>
                <w:szCs w:val="20"/>
              </w:rPr>
              <w:t>住房改革支出</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60.00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60.00</w:t>
            </w:r>
          </w:p>
        </w:tc>
        <w:tc>
          <w:tcPr>
            <w:tcW w:w="1725" w:type="dxa"/>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 xml:space="preserve">　</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b/>
                <w:bCs/>
                <w:sz w:val="20"/>
                <w:szCs w:val="20"/>
              </w:rPr>
            </w:pPr>
            <w:r>
              <w:rPr>
                <w:rFonts w:cs="Arial" w:hint="eastAsia"/>
                <w:b/>
                <w:bCs/>
                <w:sz w:val="20"/>
                <w:szCs w:val="20"/>
              </w:rPr>
              <w:t>0.00</w:t>
            </w:r>
          </w:p>
        </w:tc>
      </w:tr>
      <w:tr w:rsidR="0004435E" w:rsidRPr="00416E61" w:rsidTr="0004435E">
        <w:trPr>
          <w:trHeight w:val="113"/>
        </w:trPr>
        <w:tc>
          <w:tcPr>
            <w:tcW w:w="13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435E" w:rsidRDefault="0004435E">
            <w:pPr>
              <w:rPr>
                <w:rFonts w:ascii="宋体" w:eastAsia="宋体" w:hAnsi="宋体" w:cs="Arial"/>
                <w:sz w:val="20"/>
                <w:szCs w:val="20"/>
              </w:rPr>
            </w:pPr>
            <w:r>
              <w:rPr>
                <w:rFonts w:cs="Arial" w:hint="eastAsia"/>
                <w:sz w:val="20"/>
                <w:szCs w:val="20"/>
              </w:rPr>
              <w:t>2210201</w:t>
            </w:r>
          </w:p>
        </w:tc>
        <w:tc>
          <w:tcPr>
            <w:tcW w:w="3806" w:type="dxa"/>
            <w:gridSpan w:val="2"/>
            <w:tcBorders>
              <w:top w:val="nil"/>
              <w:left w:val="nil"/>
              <w:bottom w:val="single" w:sz="4" w:space="0" w:color="auto"/>
              <w:right w:val="single" w:sz="4" w:space="0" w:color="auto"/>
            </w:tcBorders>
            <w:shd w:val="clear" w:color="000000" w:fill="FFFFFF"/>
            <w:noWrap/>
            <w:vAlign w:val="center"/>
            <w:hideMark/>
          </w:tcPr>
          <w:p w:rsidR="0004435E" w:rsidRDefault="0004435E">
            <w:pPr>
              <w:rPr>
                <w:rFonts w:ascii="宋体" w:eastAsia="宋体" w:hAnsi="宋体" w:cs="Arial"/>
                <w:sz w:val="20"/>
                <w:szCs w:val="20"/>
              </w:rPr>
            </w:pPr>
            <w:r>
              <w:rPr>
                <w:rFonts w:cs="Arial" w:hint="eastAsia"/>
                <w:sz w:val="20"/>
                <w:szCs w:val="20"/>
              </w:rPr>
              <w:t xml:space="preserve">  </w:t>
            </w:r>
            <w:r>
              <w:rPr>
                <w:rFonts w:cs="Arial" w:hint="eastAsia"/>
                <w:sz w:val="20"/>
                <w:szCs w:val="20"/>
              </w:rPr>
              <w:t>住房公积金</w:t>
            </w:r>
          </w:p>
        </w:tc>
        <w:tc>
          <w:tcPr>
            <w:tcW w:w="1724" w:type="dxa"/>
            <w:gridSpan w:val="3"/>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sz w:val="20"/>
                <w:szCs w:val="20"/>
              </w:rPr>
            </w:pPr>
            <w:r>
              <w:rPr>
                <w:rFonts w:cs="Arial" w:hint="eastAsia"/>
                <w:sz w:val="20"/>
                <w:szCs w:val="20"/>
              </w:rPr>
              <w:t>60.00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sz w:val="20"/>
                <w:szCs w:val="20"/>
              </w:rPr>
            </w:pPr>
            <w:r>
              <w:rPr>
                <w:rFonts w:cs="Arial" w:hint="eastAsia"/>
                <w:sz w:val="20"/>
                <w:szCs w:val="20"/>
              </w:rPr>
              <w:t>60.00</w:t>
            </w:r>
          </w:p>
        </w:tc>
        <w:tc>
          <w:tcPr>
            <w:tcW w:w="1725" w:type="dxa"/>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sz w:val="20"/>
                <w:szCs w:val="20"/>
              </w:rPr>
            </w:pPr>
            <w:r>
              <w:rPr>
                <w:rFonts w:cs="Arial" w:hint="eastAsia"/>
                <w:sz w:val="20"/>
                <w:szCs w:val="20"/>
              </w:rPr>
              <w:t xml:space="preserve">　</w:t>
            </w:r>
          </w:p>
        </w:tc>
        <w:tc>
          <w:tcPr>
            <w:tcW w:w="1724"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sz w:val="20"/>
                <w:szCs w:val="20"/>
              </w:rPr>
            </w:pPr>
            <w:r>
              <w:rPr>
                <w:rFonts w:cs="Arial" w:hint="eastAsia"/>
                <w:sz w:val="20"/>
                <w:szCs w:val="20"/>
              </w:rPr>
              <w:t>0.00</w:t>
            </w:r>
          </w:p>
        </w:tc>
        <w:tc>
          <w:tcPr>
            <w:tcW w:w="1725" w:type="dxa"/>
            <w:gridSpan w:val="2"/>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sz w:val="20"/>
                <w:szCs w:val="20"/>
              </w:rPr>
            </w:pPr>
            <w:r>
              <w:rPr>
                <w:rFonts w:cs="Arial" w:hint="eastAsia"/>
                <w:sz w:val="20"/>
                <w:szCs w:val="20"/>
              </w:rPr>
              <w:t xml:space="preserve">　</w:t>
            </w:r>
          </w:p>
        </w:tc>
        <w:tc>
          <w:tcPr>
            <w:tcW w:w="1725" w:type="dxa"/>
            <w:tcBorders>
              <w:top w:val="nil"/>
              <w:left w:val="nil"/>
              <w:bottom w:val="single" w:sz="4" w:space="0" w:color="auto"/>
              <w:right w:val="single" w:sz="4" w:space="0" w:color="auto"/>
            </w:tcBorders>
            <w:shd w:val="clear" w:color="auto" w:fill="auto"/>
            <w:noWrap/>
            <w:vAlign w:val="center"/>
            <w:hideMark/>
          </w:tcPr>
          <w:p w:rsidR="0004435E" w:rsidRDefault="0004435E">
            <w:pPr>
              <w:jc w:val="right"/>
              <w:rPr>
                <w:rFonts w:ascii="宋体" w:eastAsia="宋体" w:hAnsi="宋体" w:cs="Arial"/>
                <w:sz w:val="20"/>
                <w:szCs w:val="20"/>
              </w:rPr>
            </w:pPr>
            <w:r>
              <w:rPr>
                <w:rFonts w:cs="Arial" w:hint="eastAsia"/>
                <w:sz w:val="20"/>
                <w:szCs w:val="20"/>
              </w:rPr>
              <w:t>0.00</w:t>
            </w:r>
          </w:p>
        </w:tc>
      </w:tr>
      <w:tr w:rsidR="003D6C67" w:rsidRPr="00416E61" w:rsidTr="0004435E">
        <w:trPr>
          <w:trHeight w:val="158"/>
        </w:trPr>
        <w:tc>
          <w:tcPr>
            <w:tcW w:w="15466" w:type="dxa"/>
            <w:gridSpan w:val="15"/>
            <w:tcBorders>
              <w:top w:val="nil"/>
              <w:left w:val="nil"/>
              <w:bottom w:val="nil"/>
              <w:right w:val="nil"/>
            </w:tcBorders>
            <w:shd w:val="clear" w:color="auto" w:fill="auto"/>
            <w:vAlign w:val="center"/>
            <w:hideMark/>
          </w:tcPr>
          <w:p w:rsidR="003D6C67" w:rsidRPr="00416E61" w:rsidRDefault="003D6C67" w:rsidP="003F4A41">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注：本表反映部门本年度各项支出情况。</w:t>
            </w:r>
          </w:p>
        </w:tc>
      </w:tr>
    </w:tbl>
    <w:p w:rsidR="00A853E2" w:rsidRDefault="00A853E2" w:rsidP="003D6C67">
      <w:pPr>
        <w:widowControl/>
        <w:rPr>
          <w:rFonts w:ascii="Times New Roman" w:eastAsia="方正小标宋_GBK" w:hAnsi="Times New Roman" w:cs="Times New Roman"/>
          <w:color w:val="000000"/>
          <w:kern w:val="0"/>
          <w:sz w:val="36"/>
          <w:szCs w:val="21"/>
        </w:rPr>
      </w:pPr>
    </w:p>
    <w:tbl>
      <w:tblPr>
        <w:tblW w:w="15466" w:type="dxa"/>
        <w:tblInd w:w="93" w:type="dxa"/>
        <w:tblLayout w:type="fixed"/>
        <w:tblLook w:val="04A0"/>
      </w:tblPr>
      <w:tblGrid>
        <w:gridCol w:w="3595"/>
        <w:gridCol w:w="436"/>
        <w:gridCol w:w="95"/>
        <w:gridCol w:w="567"/>
        <w:gridCol w:w="912"/>
        <w:gridCol w:w="789"/>
        <w:gridCol w:w="2758"/>
        <w:gridCol w:w="435"/>
        <w:gridCol w:w="351"/>
        <w:gridCol w:w="709"/>
        <w:gridCol w:w="513"/>
        <w:gridCol w:w="691"/>
        <w:gridCol w:w="703"/>
        <w:gridCol w:w="502"/>
        <w:gridCol w:w="892"/>
        <w:gridCol w:w="313"/>
        <w:gridCol w:w="1205"/>
      </w:tblGrid>
      <w:tr w:rsidR="00A853E2" w:rsidRPr="00416E61" w:rsidTr="00D911E2">
        <w:trPr>
          <w:trHeight w:val="285"/>
        </w:trPr>
        <w:tc>
          <w:tcPr>
            <w:tcW w:w="3595" w:type="dxa"/>
            <w:tcBorders>
              <w:top w:val="nil"/>
              <w:left w:val="nil"/>
              <w:bottom w:val="nil"/>
              <w:right w:val="nil"/>
            </w:tcBorders>
            <w:shd w:val="clear" w:color="auto" w:fill="auto"/>
            <w:noWrap/>
            <w:vAlign w:val="center"/>
            <w:hideMark/>
          </w:tcPr>
          <w:p w:rsidR="00A853E2" w:rsidRPr="00416E61" w:rsidRDefault="00A853E2" w:rsidP="00723734">
            <w:pPr>
              <w:widowControl/>
              <w:jc w:val="left"/>
              <w:rPr>
                <w:rFonts w:ascii="黑体" w:eastAsia="黑体" w:hAnsi="黑体" w:cs="宋体"/>
                <w:kern w:val="0"/>
                <w:sz w:val="24"/>
                <w:szCs w:val="24"/>
              </w:rPr>
            </w:pPr>
            <w:bookmarkStart w:id="0" w:name="RANGE!A1:I22"/>
            <w:bookmarkStart w:id="1" w:name="RANGE!A1:F16"/>
            <w:bookmarkEnd w:id="0"/>
          </w:p>
        </w:tc>
        <w:tc>
          <w:tcPr>
            <w:tcW w:w="436" w:type="dxa"/>
            <w:tcBorders>
              <w:top w:val="nil"/>
              <w:left w:val="nil"/>
              <w:bottom w:val="nil"/>
              <w:right w:val="nil"/>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4"/>
                <w:szCs w:val="24"/>
              </w:rPr>
            </w:pPr>
          </w:p>
        </w:tc>
        <w:tc>
          <w:tcPr>
            <w:tcW w:w="1574" w:type="dxa"/>
            <w:gridSpan w:val="3"/>
            <w:tcBorders>
              <w:top w:val="nil"/>
              <w:left w:val="nil"/>
              <w:bottom w:val="nil"/>
              <w:right w:val="nil"/>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4"/>
                <w:szCs w:val="24"/>
              </w:rPr>
            </w:pPr>
          </w:p>
        </w:tc>
        <w:tc>
          <w:tcPr>
            <w:tcW w:w="3547" w:type="dxa"/>
            <w:gridSpan w:val="2"/>
            <w:tcBorders>
              <w:top w:val="nil"/>
              <w:left w:val="nil"/>
              <w:bottom w:val="nil"/>
              <w:right w:val="nil"/>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4"/>
                <w:szCs w:val="24"/>
              </w:rPr>
            </w:pPr>
          </w:p>
        </w:tc>
        <w:tc>
          <w:tcPr>
            <w:tcW w:w="1573" w:type="dxa"/>
            <w:gridSpan w:val="3"/>
            <w:tcBorders>
              <w:top w:val="nil"/>
              <w:left w:val="nil"/>
              <w:bottom w:val="nil"/>
              <w:right w:val="nil"/>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4"/>
                <w:szCs w:val="24"/>
              </w:rPr>
            </w:pPr>
          </w:p>
        </w:tc>
        <w:tc>
          <w:tcPr>
            <w:tcW w:w="1394" w:type="dxa"/>
            <w:gridSpan w:val="2"/>
            <w:tcBorders>
              <w:top w:val="nil"/>
              <w:left w:val="nil"/>
              <w:bottom w:val="nil"/>
              <w:right w:val="nil"/>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4"/>
                <w:szCs w:val="24"/>
              </w:rPr>
            </w:pPr>
          </w:p>
        </w:tc>
        <w:tc>
          <w:tcPr>
            <w:tcW w:w="1394" w:type="dxa"/>
            <w:gridSpan w:val="2"/>
            <w:tcBorders>
              <w:top w:val="nil"/>
              <w:left w:val="nil"/>
              <w:bottom w:val="nil"/>
              <w:right w:val="nil"/>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4"/>
                <w:szCs w:val="24"/>
              </w:rPr>
            </w:pPr>
          </w:p>
        </w:tc>
        <w:tc>
          <w:tcPr>
            <w:tcW w:w="1518" w:type="dxa"/>
            <w:gridSpan w:val="2"/>
            <w:tcBorders>
              <w:top w:val="nil"/>
              <w:left w:val="nil"/>
              <w:bottom w:val="nil"/>
              <w:right w:val="nil"/>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4"/>
                <w:szCs w:val="24"/>
              </w:rPr>
            </w:pPr>
          </w:p>
        </w:tc>
      </w:tr>
      <w:tr w:rsidR="00A853E2" w:rsidRPr="00416E61" w:rsidTr="00D911E2">
        <w:trPr>
          <w:trHeight w:val="360"/>
        </w:trPr>
        <w:tc>
          <w:tcPr>
            <w:tcW w:w="15466" w:type="dxa"/>
            <w:gridSpan w:val="17"/>
            <w:tcBorders>
              <w:top w:val="nil"/>
              <w:left w:val="nil"/>
              <w:bottom w:val="nil"/>
              <w:right w:val="nil"/>
            </w:tcBorders>
            <w:shd w:val="clear" w:color="auto" w:fill="auto"/>
            <w:noWrap/>
            <w:vAlign w:val="center"/>
            <w:hideMark/>
          </w:tcPr>
          <w:p w:rsidR="00A853E2" w:rsidRPr="00416E61" w:rsidRDefault="00A853E2" w:rsidP="00723734">
            <w:pPr>
              <w:widowControl/>
              <w:jc w:val="center"/>
              <w:rPr>
                <w:rFonts w:ascii="华文中宋" w:eastAsia="华文中宋" w:hAnsi="华文中宋" w:cs="宋体"/>
                <w:color w:val="000000"/>
                <w:kern w:val="0"/>
                <w:sz w:val="32"/>
                <w:szCs w:val="32"/>
              </w:rPr>
            </w:pPr>
            <w:r w:rsidRPr="00575357">
              <w:rPr>
                <w:rFonts w:ascii="Times New Roman" w:eastAsia="方正小标宋_GBK" w:hAnsi="Times New Roman" w:cs="Times New Roman" w:hint="eastAsia"/>
                <w:kern w:val="0"/>
                <w:sz w:val="36"/>
                <w:szCs w:val="36"/>
              </w:rPr>
              <w:t>财政拨款收入支出决算总表</w:t>
            </w:r>
          </w:p>
        </w:tc>
      </w:tr>
      <w:tr w:rsidR="00A853E2" w:rsidRPr="00416E61" w:rsidTr="00D911E2">
        <w:trPr>
          <w:trHeight w:val="199"/>
        </w:trPr>
        <w:tc>
          <w:tcPr>
            <w:tcW w:w="3595" w:type="dxa"/>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63" w:type="dxa"/>
            <w:gridSpan w:val="4"/>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758" w:type="dxa"/>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3" w:type="dxa"/>
            <w:gridSpan w:val="3"/>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18" w:type="dxa"/>
            <w:gridSpan w:val="2"/>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公开04表</w:t>
            </w:r>
          </w:p>
        </w:tc>
      </w:tr>
      <w:tr w:rsidR="00A853E2" w:rsidRPr="00416E61" w:rsidTr="00D911E2">
        <w:trPr>
          <w:trHeight w:val="300"/>
        </w:trPr>
        <w:tc>
          <w:tcPr>
            <w:tcW w:w="3595" w:type="dxa"/>
            <w:tcBorders>
              <w:top w:val="nil"/>
              <w:left w:val="nil"/>
              <w:bottom w:val="nil"/>
              <w:right w:val="nil"/>
            </w:tcBorders>
            <w:shd w:val="clear" w:color="000000" w:fill="FFFFFF"/>
            <w:noWrap/>
            <w:vAlign w:val="center"/>
            <w:hideMark/>
          </w:tcPr>
          <w:p w:rsidR="00A853E2" w:rsidRPr="00416E61" w:rsidRDefault="00A853E2" w:rsidP="00723734">
            <w:pPr>
              <w:widowControl/>
              <w:jc w:val="lef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部门：</w:t>
            </w:r>
            <w:r w:rsidR="0004435E">
              <w:rPr>
                <w:rFonts w:ascii="宋体" w:eastAsia="宋体" w:hAnsi="宋体" w:cs="宋体" w:hint="eastAsia"/>
                <w:color w:val="000000"/>
                <w:kern w:val="0"/>
                <w:sz w:val="20"/>
                <w:szCs w:val="20"/>
              </w:rPr>
              <w:t>湖南省文物局</w:t>
            </w:r>
          </w:p>
        </w:tc>
        <w:tc>
          <w:tcPr>
            <w:tcW w:w="436" w:type="dxa"/>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63" w:type="dxa"/>
            <w:gridSpan w:val="4"/>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758" w:type="dxa"/>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3" w:type="dxa"/>
            <w:gridSpan w:val="3"/>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18" w:type="dxa"/>
            <w:gridSpan w:val="2"/>
            <w:tcBorders>
              <w:top w:val="nil"/>
              <w:left w:val="nil"/>
              <w:bottom w:val="nil"/>
              <w:right w:val="nil"/>
            </w:tcBorders>
            <w:shd w:val="clear" w:color="000000" w:fill="FFFFFF"/>
            <w:noWrap/>
            <w:vAlign w:val="center"/>
            <w:hideMark/>
          </w:tcPr>
          <w:p w:rsidR="00A853E2" w:rsidRPr="00416E61" w:rsidRDefault="00A853E2" w:rsidP="00723734">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单位：万元</w:t>
            </w:r>
          </w:p>
        </w:tc>
      </w:tr>
      <w:tr w:rsidR="00A853E2" w:rsidRPr="00416E61" w:rsidTr="00D911E2">
        <w:trPr>
          <w:trHeight w:val="402"/>
        </w:trPr>
        <w:tc>
          <w:tcPr>
            <w:tcW w:w="639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收入</w:t>
            </w:r>
          </w:p>
        </w:tc>
        <w:tc>
          <w:tcPr>
            <w:tcW w:w="9072" w:type="dxa"/>
            <w:gridSpan w:val="11"/>
            <w:tcBorders>
              <w:top w:val="single" w:sz="4" w:space="0" w:color="auto"/>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支出</w:t>
            </w:r>
          </w:p>
        </w:tc>
      </w:tr>
      <w:tr w:rsidR="00A853E2" w:rsidRPr="00416E61" w:rsidTr="00D911E2">
        <w:trPr>
          <w:trHeight w:val="630"/>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金额</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合计</w:t>
            </w:r>
          </w:p>
        </w:tc>
        <w:tc>
          <w:tcPr>
            <w:tcW w:w="1205" w:type="dxa"/>
            <w:gridSpan w:val="2"/>
            <w:tcBorders>
              <w:top w:val="nil"/>
              <w:left w:val="nil"/>
              <w:bottom w:val="single" w:sz="4" w:space="0" w:color="auto"/>
              <w:right w:val="single" w:sz="4" w:space="0" w:color="auto"/>
            </w:tcBorders>
            <w:shd w:val="clear" w:color="auto" w:fill="auto"/>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一般公共预算财政拨款</w:t>
            </w:r>
          </w:p>
        </w:tc>
        <w:tc>
          <w:tcPr>
            <w:tcW w:w="1205" w:type="dxa"/>
            <w:gridSpan w:val="2"/>
            <w:tcBorders>
              <w:top w:val="nil"/>
              <w:left w:val="nil"/>
              <w:bottom w:val="single" w:sz="4" w:space="0" w:color="auto"/>
              <w:right w:val="single" w:sz="4" w:space="0" w:color="auto"/>
            </w:tcBorders>
            <w:shd w:val="clear" w:color="auto" w:fill="auto"/>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政府性基金预算财政拨款</w:t>
            </w:r>
          </w:p>
        </w:tc>
        <w:tc>
          <w:tcPr>
            <w:tcW w:w="1205" w:type="dxa"/>
            <w:tcBorders>
              <w:top w:val="nil"/>
              <w:left w:val="nil"/>
              <w:bottom w:val="single" w:sz="4" w:space="0" w:color="auto"/>
              <w:right w:val="single" w:sz="4" w:space="0" w:color="auto"/>
            </w:tcBorders>
            <w:shd w:val="clear" w:color="auto" w:fill="auto"/>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国有资本经营预算财政拨款</w:t>
            </w: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2</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3</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4</w:t>
            </w: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5</w:t>
            </w: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一、一般公共预算财政拨款</w:t>
            </w: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jc w:val="right"/>
              <w:rPr>
                <w:rFonts w:ascii="宋体" w:eastAsia="宋体" w:hAnsi="宋体" w:cs="Arial"/>
                <w:sz w:val="20"/>
                <w:szCs w:val="20"/>
              </w:rPr>
            </w:pPr>
            <w:r>
              <w:rPr>
                <w:rFonts w:cs="Arial" w:hint="eastAsia"/>
                <w:sz w:val="20"/>
                <w:szCs w:val="20"/>
              </w:rPr>
              <w:t>1,058.36</w:t>
            </w:r>
            <w:r w:rsidRPr="00416E61">
              <w:rPr>
                <w:rFonts w:ascii="宋体" w:eastAsia="宋体" w:hAnsi="宋体" w:cs="宋体" w:hint="eastAsia"/>
                <w:kern w:val="0"/>
                <w:sz w:val="22"/>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一、一般公共服务支出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33</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二、政府性基金预算财政拨款</w:t>
            </w: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二、外交支出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34</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三、国有资本经营预算财政拨款</w:t>
            </w: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三、国防支出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35</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四、公共安全支出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36</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五、教育支出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37</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六、科学技术支出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38</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1.80</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1.80</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七、文化旅游体育与传媒支出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39</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884.56</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884.56</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八、社会保障和就业支出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50.55</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50.55</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九、卫生健康支出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41</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0.20</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0.20</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十、节能环保支出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42</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十一、城乡社区支出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43</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十二、农林水支出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44</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十三、交通运输支出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45</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十四、资源勘探工业信息等支出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46</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十五、商业服务业等支出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47</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十六、金融支出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48</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十七、援助其他地区支出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49</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十八、自然资源海洋气象等支出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19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十九、住房保障支出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51</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60.00</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60.00</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二十、粮油物资储备支出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52</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二十一、国有资本经营预算支出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53</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二十二、灾害防治及应急管理支出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54</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二十三、其他支出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55</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二十四、债务还本支出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56</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二十五、债务付息支出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57</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C10D31" w:rsidRDefault="00A853E2" w:rsidP="00723734">
            <w:pPr>
              <w:widowControl/>
              <w:jc w:val="left"/>
              <w:rPr>
                <w:rFonts w:ascii="宋体" w:eastAsia="宋体" w:hAnsi="宋体" w:cs="宋体"/>
                <w:kern w:val="0"/>
                <w:sz w:val="22"/>
              </w:rPr>
            </w:pPr>
            <w:r w:rsidRPr="00C10D31">
              <w:rPr>
                <w:rFonts w:ascii="宋体" w:eastAsia="宋体" w:hAnsi="宋体" w:cs="宋体" w:hint="eastAsia"/>
                <w:kern w:val="0"/>
                <w:sz w:val="22"/>
              </w:rPr>
              <w:t>二十六、抗疫特别国债安排的支出</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58</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right"/>
              <w:rPr>
                <w:rFonts w:ascii="宋体" w:eastAsia="宋体" w:hAnsi="宋体" w:cs="宋体"/>
                <w:kern w:val="0"/>
                <w:sz w:val="22"/>
              </w:rPr>
            </w:pP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本年收入合计</w:t>
            </w: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1,058.36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本年支出合计</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59</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997.11</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997.11</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b/>
                <w:bCs/>
                <w:kern w:val="0"/>
                <w:sz w:val="22"/>
              </w:rPr>
            </w:pPr>
            <w:r w:rsidRPr="00416E61">
              <w:rPr>
                <w:rFonts w:ascii="宋体" w:eastAsia="宋体" w:hAnsi="宋体" w:cs="宋体" w:hint="eastAsia"/>
                <w:b/>
                <w:bCs/>
                <w:kern w:val="0"/>
                <w:sz w:val="22"/>
              </w:rPr>
              <w:t xml:space="preserve">　</w:t>
            </w: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年初财政拨款结转和结余</w:t>
            </w: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120.12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年末财政拨款结转和结余</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60</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181.37</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181.37</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一般公共预算财政拨款</w:t>
            </w: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29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120.12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61</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政府性基金预算财政拨款</w:t>
            </w: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62</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国有资本经营预算财政拨款</w:t>
            </w:r>
          </w:p>
        </w:tc>
        <w:tc>
          <w:tcPr>
            <w:tcW w:w="567"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63</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r>
      <w:tr w:rsidR="00A853E2" w:rsidRPr="00416E61" w:rsidTr="00D911E2">
        <w:trPr>
          <w:trHeight w:val="402"/>
        </w:trPr>
        <w:tc>
          <w:tcPr>
            <w:tcW w:w="4126"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567"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1,178.48</w:t>
            </w:r>
          </w:p>
        </w:tc>
        <w:tc>
          <w:tcPr>
            <w:tcW w:w="3544" w:type="dxa"/>
            <w:gridSpan w:val="3"/>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709" w:type="dxa"/>
            <w:tcBorders>
              <w:top w:val="nil"/>
              <w:left w:val="nil"/>
              <w:bottom w:val="single" w:sz="4" w:space="0" w:color="auto"/>
              <w:right w:val="single" w:sz="4" w:space="0" w:color="auto"/>
            </w:tcBorders>
            <w:shd w:val="clear" w:color="000000" w:fill="FFFFFF"/>
            <w:noWrap/>
            <w:vAlign w:val="center"/>
            <w:hideMark/>
          </w:tcPr>
          <w:p w:rsidR="00A853E2" w:rsidRPr="00416E61" w:rsidRDefault="00A853E2" w:rsidP="00723734">
            <w:pPr>
              <w:widowControl/>
              <w:jc w:val="center"/>
              <w:rPr>
                <w:rFonts w:ascii="宋体" w:eastAsia="宋体" w:hAnsi="宋体" w:cs="宋体"/>
                <w:kern w:val="0"/>
                <w:sz w:val="22"/>
              </w:rPr>
            </w:pPr>
            <w:r>
              <w:rPr>
                <w:rFonts w:ascii="宋体" w:eastAsia="宋体" w:hAnsi="宋体" w:cs="宋体" w:hint="eastAsia"/>
                <w:kern w:val="0"/>
                <w:sz w:val="22"/>
              </w:rPr>
              <w:t>64</w:t>
            </w:r>
          </w:p>
        </w:tc>
        <w:tc>
          <w:tcPr>
            <w:tcW w:w="1204" w:type="dxa"/>
            <w:gridSpan w:val="2"/>
            <w:tcBorders>
              <w:top w:val="nil"/>
              <w:left w:val="nil"/>
              <w:bottom w:val="single" w:sz="4" w:space="0" w:color="auto"/>
              <w:right w:val="single" w:sz="4" w:space="0" w:color="auto"/>
            </w:tcBorders>
            <w:shd w:val="clear" w:color="000000" w:fill="FFFFFF"/>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1,178.48</w:t>
            </w:r>
          </w:p>
        </w:tc>
        <w:tc>
          <w:tcPr>
            <w:tcW w:w="1205" w:type="dxa"/>
            <w:gridSpan w:val="2"/>
            <w:tcBorders>
              <w:top w:val="nil"/>
              <w:left w:val="nil"/>
              <w:bottom w:val="single" w:sz="4" w:space="0" w:color="auto"/>
              <w:right w:val="single" w:sz="4" w:space="0" w:color="auto"/>
            </w:tcBorders>
            <w:shd w:val="clear" w:color="000000" w:fill="FFFFFF"/>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1,178.48</w:t>
            </w:r>
          </w:p>
        </w:tc>
        <w:tc>
          <w:tcPr>
            <w:tcW w:w="1205" w:type="dxa"/>
            <w:gridSpan w:val="2"/>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b/>
                <w:bCs/>
                <w:kern w:val="0"/>
                <w:sz w:val="22"/>
              </w:rPr>
            </w:pPr>
            <w:r w:rsidRPr="00416E61">
              <w:rPr>
                <w:rFonts w:ascii="宋体" w:eastAsia="宋体" w:hAnsi="宋体" w:cs="宋体" w:hint="eastAsia"/>
                <w:b/>
                <w:bCs/>
                <w:kern w:val="0"/>
                <w:sz w:val="22"/>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A853E2" w:rsidRPr="00416E61" w:rsidRDefault="00A853E2" w:rsidP="00723734">
            <w:pPr>
              <w:widowControl/>
              <w:jc w:val="left"/>
              <w:rPr>
                <w:rFonts w:ascii="宋体" w:eastAsia="宋体" w:hAnsi="宋体" w:cs="宋体"/>
                <w:b/>
                <w:bCs/>
                <w:kern w:val="0"/>
                <w:sz w:val="22"/>
              </w:rPr>
            </w:pPr>
            <w:r w:rsidRPr="00416E61">
              <w:rPr>
                <w:rFonts w:ascii="宋体" w:eastAsia="宋体" w:hAnsi="宋体" w:cs="宋体" w:hint="eastAsia"/>
                <w:b/>
                <w:bCs/>
                <w:kern w:val="0"/>
                <w:sz w:val="22"/>
              </w:rPr>
              <w:t xml:space="preserve">　</w:t>
            </w:r>
          </w:p>
        </w:tc>
      </w:tr>
      <w:tr w:rsidR="00A853E2" w:rsidRPr="00416E61" w:rsidTr="00D911E2">
        <w:trPr>
          <w:trHeight w:val="585"/>
        </w:trPr>
        <w:tc>
          <w:tcPr>
            <w:tcW w:w="15466" w:type="dxa"/>
            <w:gridSpan w:val="17"/>
            <w:tcBorders>
              <w:top w:val="nil"/>
              <w:left w:val="nil"/>
              <w:bottom w:val="nil"/>
              <w:right w:val="nil"/>
            </w:tcBorders>
            <w:shd w:val="clear" w:color="auto" w:fill="auto"/>
            <w:vAlign w:val="center"/>
            <w:hideMark/>
          </w:tcPr>
          <w:p w:rsidR="00A853E2" w:rsidRPr="00416E61" w:rsidRDefault="00A853E2" w:rsidP="00723734">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A853E2" w:rsidRDefault="00A853E2" w:rsidP="00A853E2">
      <w:pPr>
        <w:widowControl/>
        <w:jc w:val="center"/>
        <w:rPr>
          <w:rFonts w:ascii="Times New Roman" w:eastAsia="方正小标宋_GBK" w:hAnsi="Times New Roman" w:cs="Times New Roman"/>
          <w:kern w:val="0"/>
          <w:sz w:val="36"/>
          <w:szCs w:val="36"/>
        </w:rPr>
      </w:pPr>
    </w:p>
    <w:p w:rsidR="00A853E2" w:rsidRDefault="00A853E2" w:rsidP="00A853E2">
      <w:pPr>
        <w:widowControl/>
        <w:jc w:val="center"/>
        <w:rPr>
          <w:rFonts w:ascii="Times New Roman" w:eastAsia="方正小标宋_GBK" w:hAnsi="Times New Roman" w:cs="Times New Roman"/>
          <w:kern w:val="0"/>
          <w:sz w:val="36"/>
          <w:szCs w:val="36"/>
        </w:rPr>
      </w:pPr>
    </w:p>
    <w:p w:rsidR="00A853E2" w:rsidRDefault="00A853E2" w:rsidP="00A853E2">
      <w:pPr>
        <w:widowControl/>
        <w:jc w:val="center"/>
        <w:rPr>
          <w:rFonts w:ascii="Times New Roman" w:eastAsia="方正小标宋_GBK" w:hAnsi="Times New Roman" w:cs="Times New Roman"/>
          <w:kern w:val="0"/>
          <w:sz w:val="36"/>
          <w:szCs w:val="36"/>
        </w:rPr>
      </w:pPr>
    </w:p>
    <w:p w:rsidR="00A853E2" w:rsidRDefault="00A853E2" w:rsidP="00A853E2">
      <w:pPr>
        <w:widowControl/>
        <w:jc w:val="center"/>
        <w:rPr>
          <w:rFonts w:ascii="Times New Roman" w:eastAsia="方正小标宋_GBK" w:hAnsi="Times New Roman" w:cs="Times New Roman"/>
          <w:kern w:val="0"/>
          <w:sz w:val="36"/>
          <w:szCs w:val="36"/>
        </w:rPr>
      </w:pPr>
    </w:p>
    <w:p w:rsidR="00A853E2" w:rsidRDefault="00A853E2" w:rsidP="00A853E2">
      <w:pPr>
        <w:widowControl/>
        <w:jc w:val="center"/>
        <w:rPr>
          <w:rFonts w:ascii="Times New Roman" w:eastAsia="方正小标宋_GBK" w:hAnsi="Times New Roman" w:cs="Times New Roman"/>
          <w:kern w:val="0"/>
          <w:sz w:val="36"/>
          <w:szCs w:val="36"/>
        </w:rPr>
      </w:pPr>
    </w:p>
    <w:p w:rsidR="00A853E2" w:rsidRPr="000A3F69" w:rsidRDefault="00A853E2" w:rsidP="0004435E">
      <w:pPr>
        <w:widowControl/>
        <w:jc w:val="center"/>
        <w:rPr>
          <w:rFonts w:ascii="Times New Roman" w:eastAsia="方正小标宋_GBK" w:hAnsi="Times New Roman" w:cs="Times New Roman"/>
          <w:kern w:val="0"/>
          <w:sz w:val="36"/>
          <w:szCs w:val="36"/>
        </w:rPr>
      </w:pPr>
      <w:r w:rsidRPr="000A3F69">
        <w:rPr>
          <w:rFonts w:ascii="Times New Roman" w:eastAsia="方正小标宋_GBK" w:hAnsi="Times New Roman" w:cs="Times New Roman"/>
          <w:kern w:val="0"/>
          <w:sz w:val="36"/>
          <w:szCs w:val="36"/>
        </w:rPr>
        <w:lastRenderedPageBreak/>
        <w:t>一般公共预算财政拨款支出决算表</w:t>
      </w:r>
      <w:bookmarkEnd w:id="1"/>
    </w:p>
    <w:tbl>
      <w:tblPr>
        <w:tblW w:w="14300" w:type="dxa"/>
        <w:tblInd w:w="-33" w:type="dxa"/>
        <w:tblLayout w:type="fixed"/>
        <w:tblLook w:val="04A0"/>
      </w:tblPr>
      <w:tblGrid>
        <w:gridCol w:w="122"/>
        <w:gridCol w:w="1163"/>
        <w:gridCol w:w="1927"/>
        <w:gridCol w:w="374"/>
        <w:gridCol w:w="1422"/>
        <w:gridCol w:w="167"/>
        <w:gridCol w:w="2815"/>
        <w:gridCol w:w="92"/>
        <w:gridCol w:w="281"/>
        <w:gridCol w:w="1354"/>
        <w:gridCol w:w="1199"/>
        <w:gridCol w:w="73"/>
        <w:gridCol w:w="1126"/>
        <w:gridCol w:w="1782"/>
        <w:gridCol w:w="403"/>
      </w:tblGrid>
      <w:tr w:rsidR="00481938" w:rsidRPr="00416E61" w:rsidTr="00F95C82">
        <w:trPr>
          <w:gridBefore w:val="1"/>
          <w:wBefore w:w="123" w:type="dxa"/>
          <w:trHeight w:val="43"/>
        </w:trPr>
        <w:tc>
          <w:tcPr>
            <w:tcW w:w="3090" w:type="dxa"/>
            <w:gridSpan w:val="2"/>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374" w:type="dxa"/>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422" w:type="dxa"/>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982" w:type="dxa"/>
            <w:gridSpan w:val="2"/>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373" w:type="dxa"/>
            <w:gridSpan w:val="2"/>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54" w:type="dxa"/>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199" w:type="dxa"/>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199" w:type="dxa"/>
            <w:gridSpan w:val="2"/>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184" w:type="dxa"/>
            <w:gridSpan w:val="2"/>
            <w:tcBorders>
              <w:top w:val="nil"/>
              <w:left w:val="nil"/>
              <w:bottom w:val="nil"/>
              <w:right w:val="nil"/>
            </w:tcBorders>
            <w:shd w:val="clear" w:color="000000" w:fill="FFFFFF"/>
            <w:noWrap/>
            <w:vAlign w:val="center"/>
            <w:hideMark/>
          </w:tcPr>
          <w:p w:rsidR="0004435E" w:rsidRPr="00416E61" w:rsidRDefault="0004435E" w:rsidP="00481938">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公开0</w:t>
            </w:r>
            <w:r w:rsidR="00481938">
              <w:rPr>
                <w:rFonts w:ascii="宋体" w:eastAsia="宋体" w:hAnsi="宋体" w:cs="宋体" w:hint="eastAsia"/>
                <w:color w:val="000000"/>
                <w:kern w:val="0"/>
                <w:sz w:val="20"/>
                <w:szCs w:val="20"/>
              </w:rPr>
              <w:t>5</w:t>
            </w:r>
            <w:r w:rsidRPr="00416E61">
              <w:rPr>
                <w:rFonts w:ascii="宋体" w:eastAsia="宋体" w:hAnsi="宋体" w:cs="宋体" w:hint="eastAsia"/>
                <w:color w:val="000000"/>
                <w:kern w:val="0"/>
                <w:sz w:val="20"/>
                <w:szCs w:val="20"/>
              </w:rPr>
              <w:t>表</w:t>
            </w:r>
          </w:p>
        </w:tc>
      </w:tr>
      <w:tr w:rsidR="00481938" w:rsidRPr="00416E61" w:rsidTr="00F95C82">
        <w:trPr>
          <w:gridBefore w:val="1"/>
          <w:wBefore w:w="123" w:type="dxa"/>
          <w:trHeight w:val="64"/>
        </w:trPr>
        <w:tc>
          <w:tcPr>
            <w:tcW w:w="3090" w:type="dxa"/>
            <w:gridSpan w:val="2"/>
            <w:tcBorders>
              <w:top w:val="nil"/>
              <w:left w:val="nil"/>
              <w:bottom w:val="nil"/>
              <w:right w:val="nil"/>
            </w:tcBorders>
            <w:shd w:val="clear" w:color="000000" w:fill="FFFFFF"/>
            <w:noWrap/>
            <w:vAlign w:val="center"/>
            <w:hideMark/>
          </w:tcPr>
          <w:p w:rsidR="0004435E" w:rsidRPr="00416E61" w:rsidRDefault="0004435E" w:rsidP="00D911E2">
            <w:pPr>
              <w:widowControl/>
              <w:ind w:firstLineChars="300" w:firstLine="600"/>
              <w:jc w:val="lef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湖南省文物局</w:t>
            </w:r>
          </w:p>
        </w:tc>
        <w:tc>
          <w:tcPr>
            <w:tcW w:w="374" w:type="dxa"/>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422" w:type="dxa"/>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982" w:type="dxa"/>
            <w:gridSpan w:val="2"/>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373" w:type="dxa"/>
            <w:gridSpan w:val="2"/>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54" w:type="dxa"/>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199" w:type="dxa"/>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199" w:type="dxa"/>
            <w:gridSpan w:val="2"/>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184" w:type="dxa"/>
            <w:gridSpan w:val="2"/>
            <w:tcBorders>
              <w:top w:val="nil"/>
              <w:left w:val="nil"/>
              <w:bottom w:val="nil"/>
              <w:right w:val="nil"/>
            </w:tcBorders>
            <w:shd w:val="clear" w:color="000000" w:fill="FFFFFF"/>
            <w:noWrap/>
            <w:vAlign w:val="center"/>
            <w:hideMark/>
          </w:tcPr>
          <w:p w:rsidR="0004435E" w:rsidRPr="00416E61" w:rsidRDefault="0004435E" w:rsidP="003F4A4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单位：万元</w:t>
            </w:r>
          </w:p>
        </w:tc>
      </w:tr>
      <w:tr w:rsidR="00A853E2" w:rsidRPr="000A3F69" w:rsidTr="00F95C82">
        <w:tblPrEx>
          <w:jc w:val="center"/>
        </w:tblPrEx>
        <w:trPr>
          <w:gridAfter w:val="1"/>
          <w:wAfter w:w="403" w:type="dxa"/>
          <w:trHeight w:val="126"/>
          <w:jc w:val="center"/>
        </w:trPr>
        <w:tc>
          <w:tcPr>
            <w:tcW w:w="5176" w:type="dxa"/>
            <w:gridSpan w:val="6"/>
            <w:tcBorders>
              <w:top w:val="single" w:sz="8" w:space="0" w:color="auto"/>
              <w:left w:val="single" w:sz="8" w:space="0" w:color="auto"/>
              <w:bottom w:val="single" w:sz="4" w:space="0" w:color="auto"/>
              <w:right w:val="single" w:sz="4" w:space="0" w:color="auto"/>
            </w:tcBorders>
            <w:shd w:val="clear" w:color="auto" w:fill="auto"/>
            <w:vAlign w:val="center"/>
            <w:hideMark/>
          </w:tcPr>
          <w:p w:rsidR="00A853E2" w:rsidRPr="000A3F69" w:rsidRDefault="00A853E2" w:rsidP="00723734">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b/>
                <w:kern w:val="0"/>
                <w:szCs w:val="21"/>
              </w:rPr>
              <w:t>项</w:t>
            </w:r>
            <w:r w:rsidRPr="000A3F69">
              <w:rPr>
                <w:rFonts w:ascii="Times New Roman" w:eastAsia="仿宋_GB2312" w:hAnsi="Times New Roman" w:cs="Times New Roman"/>
                <w:b/>
                <w:kern w:val="0"/>
                <w:szCs w:val="21"/>
              </w:rPr>
              <w:t xml:space="preserve"> </w:t>
            </w:r>
            <w:r w:rsidRPr="000A3F69">
              <w:rPr>
                <w:rFonts w:ascii="Times New Roman" w:eastAsia="仿宋_GB2312" w:hAnsi="Times New Roman" w:cs="Times New Roman"/>
                <w:b/>
                <w:color w:val="000000"/>
                <w:kern w:val="0"/>
                <w:szCs w:val="21"/>
              </w:rPr>
              <w:t xml:space="preserve">   </w:t>
            </w:r>
            <w:r w:rsidRPr="000A3F69">
              <w:rPr>
                <w:rFonts w:ascii="Times New Roman" w:eastAsia="仿宋_GB2312" w:hAnsi="Times New Roman" w:cs="Times New Roman"/>
                <w:b/>
                <w:kern w:val="0"/>
                <w:szCs w:val="21"/>
              </w:rPr>
              <w:t>目</w:t>
            </w:r>
          </w:p>
        </w:tc>
        <w:tc>
          <w:tcPr>
            <w:tcW w:w="8721" w:type="dxa"/>
            <w:gridSpan w:val="8"/>
            <w:tcBorders>
              <w:top w:val="single" w:sz="8" w:space="0" w:color="auto"/>
              <w:left w:val="nil"/>
              <w:bottom w:val="single" w:sz="4" w:space="0" w:color="auto"/>
              <w:right w:val="single" w:sz="8" w:space="0" w:color="000000"/>
            </w:tcBorders>
            <w:shd w:val="clear" w:color="auto" w:fill="auto"/>
            <w:vAlign w:val="center"/>
            <w:hideMark/>
          </w:tcPr>
          <w:p w:rsidR="00A853E2" w:rsidRPr="000A3F69" w:rsidRDefault="00A853E2" w:rsidP="00723734">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本年支出</w:t>
            </w:r>
          </w:p>
        </w:tc>
      </w:tr>
      <w:tr w:rsidR="00481938" w:rsidRPr="000A3F69" w:rsidTr="00F95C82">
        <w:tblPrEx>
          <w:jc w:val="center"/>
        </w:tblPrEx>
        <w:trPr>
          <w:gridAfter w:val="1"/>
          <w:wAfter w:w="402" w:type="dxa"/>
          <w:trHeight w:val="312"/>
          <w:jc w:val="center"/>
        </w:trPr>
        <w:tc>
          <w:tcPr>
            <w:tcW w:w="1286"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Pr="00481938" w:rsidRDefault="00481938" w:rsidP="00723734">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功能分类科目编码</w:t>
            </w:r>
          </w:p>
        </w:tc>
        <w:tc>
          <w:tcPr>
            <w:tcW w:w="389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853E2" w:rsidRPr="00481938" w:rsidRDefault="00A853E2" w:rsidP="00723734">
            <w:pPr>
              <w:widowControl/>
              <w:jc w:val="center"/>
              <w:rPr>
                <w:rFonts w:ascii="宋体" w:eastAsia="宋体" w:hAnsi="宋体" w:cs="宋体"/>
                <w:kern w:val="0"/>
                <w:sz w:val="24"/>
                <w:szCs w:val="24"/>
              </w:rPr>
            </w:pPr>
            <w:r w:rsidRPr="00481938">
              <w:rPr>
                <w:rFonts w:ascii="宋体" w:eastAsia="宋体" w:hAnsi="宋体" w:cs="宋体"/>
                <w:kern w:val="0"/>
                <w:sz w:val="24"/>
                <w:szCs w:val="24"/>
              </w:rPr>
              <w:t>科目名称</w:t>
            </w:r>
          </w:p>
        </w:tc>
        <w:tc>
          <w:tcPr>
            <w:tcW w:w="290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53E2" w:rsidRPr="00481938" w:rsidRDefault="00A853E2" w:rsidP="00723734">
            <w:pPr>
              <w:widowControl/>
              <w:jc w:val="center"/>
              <w:rPr>
                <w:rFonts w:ascii="宋体" w:eastAsia="宋体" w:hAnsi="宋体" w:cs="宋体"/>
                <w:kern w:val="0"/>
                <w:sz w:val="24"/>
                <w:szCs w:val="24"/>
              </w:rPr>
            </w:pPr>
            <w:r w:rsidRPr="00481938">
              <w:rPr>
                <w:rFonts w:ascii="宋体" w:eastAsia="宋体" w:hAnsi="宋体" w:cs="宋体"/>
                <w:kern w:val="0"/>
                <w:sz w:val="24"/>
                <w:szCs w:val="24"/>
              </w:rPr>
              <w:t>小计</w:t>
            </w:r>
          </w:p>
        </w:tc>
        <w:tc>
          <w:tcPr>
            <w:tcW w:w="290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A853E2" w:rsidRPr="00481938" w:rsidRDefault="00A853E2" w:rsidP="00723734">
            <w:pPr>
              <w:widowControl/>
              <w:jc w:val="center"/>
              <w:rPr>
                <w:rFonts w:ascii="宋体" w:eastAsia="宋体" w:hAnsi="宋体" w:cs="宋体"/>
                <w:kern w:val="0"/>
                <w:sz w:val="24"/>
                <w:szCs w:val="24"/>
              </w:rPr>
            </w:pPr>
            <w:r w:rsidRPr="00481938">
              <w:rPr>
                <w:rFonts w:ascii="宋体" w:eastAsia="宋体" w:hAnsi="宋体" w:cs="宋体"/>
                <w:kern w:val="0"/>
                <w:sz w:val="24"/>
                <w:szCs w:val="24"/>
              </w:rPr>
              <w:t>基本支出</w:t>
            </w:r>
          </w:p>
        </w:tc>
        <w:tc>
          <w:tcPr>
            <w:tcW w:w="2908" w:type="dxa"/>
            <w:gridSpan w:val="2"/>
            <w:vMerge w:val="restart"/>
            <w:tcBorders>
              <w:top w:val="nil"/>
              <w:left w:val="single" w:sz="4" w:space="0" w:color="auto"/>
              <w:bottom w:val="single" w:sz="4" w:space="0" w:color="000000"/>
              <w:right w:val="single" w:sz="8" w:space="0" w:color="auto"/>
            </w:tcBorders>
            <w:shd w:val="clear" w:color="auto" w:fill="auto"/>
            <w:vAlign w:val="center"/>
            <w:hideMark/>
          </w:tcPr>
          <w:p w:rsidR="00A853E2" w:rsidRPr="00481938" w:rsidRDefault="00A853E2" w:rsidP="00723734">
            <w:pPr>
              <w:widowControl/>
              <w:jc w:val="center"/>
              <w:rPr>
                <w:rFonts w:ascii="宋体" w:eastAsia="宋体" w:hAnsi="宋体" w:cs="宋体"/>
                <w:kern w:val="0"/>
                <w:sz w:val="24"/>
                <w:szCs w:val="24"/>
              </w:rPr>
            </w:pPr>
            <w:r w:rsidRPr="00481938">
              <w:rPr>
                <w:rFonts w:ascii="宋体" w:eastAsia="宋体" w:hAnsi="宋体" w:cs="宋体"/>
                <w:kern w:val="0"/>
                <w:sz w:val="24"/>
                <w:szCs w:val="24"/>
              </w:rPr>
              <w:t>项目支出</w:t>
            </w:r>
          </w:p>
        </w:tc>
      </w:tr>
      <w:tr w:rsidR="00481938" w:rsidRPr="000A3F69" w:rsidTr="00F95C82">
        <w:tblPrEx>
          <w:jc w:val="center"/>
        </w:tblPrEx>
        <w:trPr>
          <w:gridAfter w:val="1"/>
          <w:wAfter w:w="402" w:type="dxa"/>
          <w:trHeight w:val="312"/>
          <w:jc w:val="center"/>
        </w:trPr>
        <w:tc>
          <w:tcPr>
            <w:tcW w:w="1286" w:type="dxa"/>
            <w:gridSpan w:val="2"/>
            <w:vMerge/>
            <w:tcBorders>
              <w:top w:val="single" w:sz="4" w:space="0" w:color="auto"/>
              <w:left w:val="single" w:sz="8" w:space="0" w:color="auto"/>
              <w:bottom w:val="single" w:sz="4" w:space="0" w:color="auto"/>
              <w:right w:val="single" w:sz="4" w:space="0" w:color="auto"/>
            </w:tcBorders>
            <w:vAlign w:val="center"/>
            <w:hideMark/>
          </w:tcPr>
          <w:p w:rsidR="00A853E2" w:rsidRPr="000A3F69" w:rsidRDefault="00A853E2" w:rsidP="00723734">
            <w:pPr>
              <w:widowControl/>
              <w:jc w:val="left"/>
              <w:rPr>
                <w:rFonts w:ascii="Times New Roman" w:eastAsia="仿宋_GB2312" w:hAnsi="Times New Roman" w:cs="Times New Roman"/>
                <w:kern w:val="0"/>
                <w:szCs w:val="21"/>
              </w:rPr>
            </w:pPr>
          </w:p>
        </w:tc>
        <w:tc>
          <w:tcPr>
            <w:tcW w:w="3890" w:type="dxa"/>
            <w:gridSpan w:val="4"/>
            <w:vMerge/>
            <w:tcBorders>
              <w:top w:val="nil"/>
              <w:left w:val="single" w:sz="4" w:space="0" w:color="auto"/>
              <w:bottom w:val="single" w:sz="4" w:space="0" w:color="auto"/>
              <w:right w:val="single" w:sz="4" w:space="0" w:color="auto"/>
            </w:tcBorders>
            <w:vAlign w:val="center"/>
            <w:hideMark/>
          </w:tcPr>
          <w:p w:rsidR="00A853E2" w:rsidRPr="00481938" w:rsidRDefault="00A853E2" w:rsidP="00723734">
            <w:pPr>
              <w:widowControl/>
              <w:jc w:val="left"/>
              <w:rPr>
                <w:rFonts w:ascii="宋体" w:eastAsia="宋体" w:hAnsi="宋体" w:cs="宋体"/>
                <w:kern w:val="0"/>
                <w:sz w:val="24"/>
                <w:szCs w:val="24"/>
              </w:rPr>
            </w:pPr>
          </w:p>
        </w:tc>
        <w:tc>
          <w:tcPr>
            <w:tcW w:w="2907" w:type="dxa"/>
            <w:gridSpan w:val="2"/>
            <w:vMerge/>
            <w:tcBorders>
              <w:top w:val="nil"/>
              <w:left w:val="single" w:sz="4" w:space="0" w:color="auto"/>
              <w:bottom w:val="single" w:sz="4" w:space="0" w:color="000000"/>
              <w:right w:val="single" w:sz="4" w:space="0" w:color="auto"/>
            </w:tcBorders>
            <w:vAlign w:val="center"/>
            <w:hideMark/>
          </w:tcPr>
          <w:p w:rsidR="00A853E2" w:rsidRPr="00481938" w:rsidRDefault="00A853E2" w:rsidP="00723734">
            <w:pPr>
              <w:widowControl/>
              <w:jc w:val="left"/>
              <w:rPr>
                <w:rFonts w:ascii="宋体" w:eastAsia="宋体" w:hAnsi="宋体" w:cs="宋体"/>
                <w:kern w:val="0"/>
                <w:sz w:val="24"/>
                <w:szCs w:val="24"/>
              </w:rPr>
            </w:pPr>
          </w:p>
        </w:tc>
        <w:tc>
          <w:tcPr>
            <w:tcW w:w="2907" w:type="dxa"/>
            <w:gridSpan w:val="4"/>
            <w:vMerge/>
            <w:tcBorders>
              <w:top w:val="nil"/>
              <w:left w:val="single" w:sz="4" w:space="0" w:color="auto"/>
              <w:bottom w:val="single" w:sz="4" w:space="0" w:color="000000"/>
              <w:right w:val="single" w:sz="4" w:space="0" w:color="auto"/>
            </w:tcBorders>
            <w:vAlign w:val="center"/>
            <w:hideMark/>
          </w:tcPr>
          <w:p w:rsidR="00A853E2" w:rsidRPr="00481938" w:rsidRDefault="00A853E2" w:rsidP="00723734">
            <w:pPr>
              <w:widowControl/>
              <w:jc w:val="left"/>
              <w:rPr>
                <w:rFonts w:ascii="宋体" w:eastAsia="宋体" w:hAnsi="宋体" w:cs="宋体"/>
                <w:kern w:val="0"/>
                <w:sz w:val="24"/>
                <w:szCs w:val="24"/>
              </w:rPr>
            </w:pPr>
          </w:p>
        </w:tc>
        <w:tc>
          <w:tcPr>
            <w:tcW w:w="2908" w:type="dxa"/>
            <w:gridSpan w:val="2"/>
            <w:vMerge/>
            <w:tcBorders>
              <w:top w:val="nil"/>
              <w:left w:val="single" w:sz="4" w:space="0" w:color="auto"/>
              <w:bottom w:val="single" w:sz="4" w:space="0" w:color="000000"/>
              <w:right w:val="single" w:sz="8" w:space="0" w:color="auto"/>
            </w:tcBorders>
            <w:vAlign w:val="center"/>
            <w:hideMark/>
          </w:tcPr>
          <w:p w:rsidR="00A853E2" w:rsidRPr="00481938" w:rsidRDefault="00A853E2" w:rsidP="00723734">
            <w:pPr>
              <w:widowControl/>
              <w:jc w:val="left"/>
              <w:rPr>
                <w:rFonts w:ascii="宋体" w:eastAsia="宋体" w:hAnsi="宋体" w:cs="宋体"/>
                <w:kern w:val="0"/>
                <w:sz w:val="24"/>
                <w:szCs w:val="24"/>
              </w:rPr>
            </w:pPr>
          </w:p>
        </w:tc>
      </w:tr>
      <w:tr w:rsidR="00481938" w:rsidRPr="000A3F69" w:rsidTr="00F95C82">
        <w:tblPrEx>
          <w:jc w:val="center"/>
        </w:tblPrEx>
        <w:trPr>
          <w:gridAfter w:val="1"/>
          <w:wAfter w:w="402" w:type="dxa"/>
          <w:trHeight w:val="312"/>
          <w:jc w:val="center"/>
        </w:trPr>
        <w:tc>
          <w:tcPr>
            <w:tcW w:w="1286" w:type="dxa"/>
            <w:gridSpan w:val="2"/>
            <w:vMerge/>
            <w:tcBorders>
              <w:top w:val="single" w:sz="4" w:space="0" w:color="auto"/>
              <w:left w:val="single" w:sz="8" w:space="0" w:color="auto"/>
              <w:bottom w:val="single" w:sz="4" w:space="0" w:color="auto"/>
              <w:right w:val="single" w:sz="4" w:space="0" w:color="auto"/>
            </w:tcBorders>
            <w:vAlign w:val="center"/>
            <w:hideMark/>
          </w:tcPr>
          <w:p w:rsidR="00A853E2" w:rsidRPr="000A3F69" w:rsidRDefault="00A853E2" w:rsidP="00723734">
            <w:pPr>
              <w:widowControl/>
              <w:jc w:val="left"/>
              <w:rPr>
                <w:rFonts w:ascii="Times New Roman" w:eastAsia="仿宋_GB2312" w:hAnsi="Times New Roman" w:cs="Times New Roman"/>
                <w:kern w:val="0"/>
                <w:szCs w:val="21"/>
              </w:rPr>
            </w:pPr>
          </w:p>
        </w:tc>
        <w:tc>
          <w:tcPr>
            <w:tcW w:w="3890" w:type="dxa"/>
            <w:gridSpan w:val="4"/>
            <w:vMerge/>
            <w:tcBorders>
              <w:top w:val="nil"/>
              <w:left w:val="single" w:sz="4" w:space="0" w:color="auto"/>
              <w:bottom w:val="single" w:sz="4" w:space="0" w:color="auto"/>
              <w:right w:val="single" w:sz="4" w:space="0" w:color="auto"/>
            </w:tcBorders>
            <w:vAlign w:val="center"/>
            <w:hideMark/>
          </w:tcPr>
          <w:p w:rsidR="00A853E2" w:rsidRPr="00481938" w:rsidRDefault="00A853E2" w:rsidP="00723734">
            <w:pPr>
              <w:widowControl/>
              <w:jc w:val="left"/>
              <w:rPr>
                <w:rFonts w:ascii="宋体" w:eastAsia="宋体" w:hAnsi="宋体" w:cs="宋体"/>
                <w:kern w:val="0"/>
                <w:sz w:val="24"/>
                <w:szCs w:val="24"/>
              </w:rPr>
            </w:pPr>
          </w:p>
        </w:tc>
        <w:tc>
          <w:tcPr>
            <w:tcW w:w="2907" w:type="dxa"/>
            <w:gridSpan w:val="2"/>
            <w:vMerge/>
            <w:tcBorders>
              <w:top w:val="nil"/>
              <w:left w:val="single" w:sz="4" w:space="0" w:color="auto"/>
              <w:bottom w:val="single" w:sz="4" w:space="0" w:color="000000"/>
              <w:right w:val="single" w:sz="4" w:space="0" w:color="auto"/>
            </w:tcBorders>
            <w:vAlign w:val="center"/>
            <w:hideMark/>
          </w:tcPr>
          <w:p w:rsidR="00A853E2" w:rsidRPr="00481938" w:rsidRDefault="00A853E2" w:rsidP="00723734">
            <w:pPr>
              <w:widowControl/>
              <w:jc w:val="left"/>
              <w:rPr>
                <w:rFonts w:ascii="宋体" w:eastAsia="宋体" w:hAnsi="宋体" w:cs="宋体"/>
                <w:kern w:val="0"/>
                <w:sz w:val="24"/>
                <w:szCs w:val="24"/>
              </w:rPr>
            </w:pPr>
          </w:p>
        </w:tc>
        <w:tc>
          <w:tcPr>
            <w:tcW w:w="2907" w:type="dxa"/>
            <w:gridSpan w:val="4"/>
            <w:vMerge/>
            <w:tcBorders>
              <w:top w:val="nil"/>
              <w:left w:val="single" w:sz="4" w:space="0" w:color="auto"/>
              <w:bottom w:val="single" w:sz="4" w:space="0" w:color="000000"/>
              <w:right w:val="single" w:sz="4" w:space="0" w:color="auto"/>
            </w:tcBorders>
            <w:vAlign w:val="center"/>
            <w:hideMark/>
          </w:tcPr>
          <w:p w:rsidR="00A853E2" w:rsidRPr="00481938" w:rsidRDefault="00A853E2" w:rsidP="00723734">
            <w:pPr>
              <w:widowControl/>
              <w:jc w:val="left"/>
              <w:rPr>
                <w:rFonts w:ascii="宋体" w:eastAsia="宋体" w:hAnsi="宋体" w:cs="宋体"/>
                <w:kern w:val="0"/>
                <w:sz w:val="24"/>
                <w:szCs w:val="24"/>
              </w:rPr>
            </w:pPr>
          </w:p>
        </w:tc>
        <w:tc>
          <w:tcPr>
            <w:tcW w:w="2908" w:type="dxa"/>
            <w:gridSpan w:val="2"/>
            <w:vMerge/>
            <w:tcBorders>
              <w:top w:val="nil"/>
              <w:left w:val="single" w:sz="4" w:space="0" w:color="auto"/>
              <w:bottom w:val="single" w:sz="4" w:space="0" w:color="000000"/>
              <w:right w:val="single" w:sz="8" w:space="0" w:color="auto"/>
            </w:tcBorders>
            <w:vAlign w:val="center"/>
            <w:hideMark/>
          </w:tcPr>
          <w:p w:rsidR="00A853E2" w:rsidRPr="00481938" w:rsidRDefault="00A853E2" w:rsidP="00723734">
            <w:pPr>
              <w:widowControl/>
              <w:jc w:val="left"/>
              <w:rPr>
                <w:rFonts w:ascii="宋体" w:eastAsia="宋体" w:hAnsi="宋体" w:cs="宋体"/>
                <w:kern w:val="0"/>
                <w:sz w:val="24"/>
                <w:szCs w:val="24"/>
              </w:rPr>
            </w:pPr>
          </w:p>
        </w:tc>
      </w:tr>
      <w:tr w:rsidR="00481938" w:rsidRPr="000A3F69" w:rsidTr="00F95C82">
        <w:tblPrEx>
          <w:jc w:val="center"/>
        </w:tblPrEx>
        <w:trPr>
          <w:gridAfter w:val="1"/>
          <w:wAfter w:w="402" w:type="dxa"/>
          <w:trHeight w:val="57"/>
          <w:jc w:val="center"/>
        </w:trPr>
        <w:tc>
          <w:tcPr>
            <w:tcW w:w="5176"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Pr="00481938" w:rsidRDefault="00A853E2" w:rsidP="00723734">
            <w:pPr>
              <w:widowControl/>
              <w:jc w:val="center"/>
              <w:rPr>
                <w:rFonts w:ascii="宋体" w:eastAsia="宋体" w:hAnsi="宋体" w:cs="宋体"/>
                <w:kern w:val="0"/>
                <w:sz w:val="24"/>
                <w:szCs w:val="24"/>
              </w:rPr>
            </w:pPr>
            <w:r w:rsidRPr="00481938">
              <w:rPr>
                <w:rFonts w:ascii="宋体" w:eastAsia="宋体" w:hAnsi="宋体" w:cs="宋体"/>
                <w:kern w:val="0"/>
                <w:sz w:val="24"/>
                <w:szCs w:val="24"/>
              </w:rPr>
              <w:t>栏次</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Pr="00481938" w:rsidRDefault="00A853E2" w:rsidP="00723734">
            <w:pPr>
              <w:widowControl/>
              <w:jc w:val="center"/>
              <w:rPr>
                <w:rFonts w:ascii="宋体" w:eastAsia="宋体" w:hAnsi="宋体" w:cs="宋体"/>
                <w:kern w:val="0"/>
                <w:sz w:val="24"/>
                <w:szCs w:val="24"/>
              </w:rPr>
            </w:pPr>
            <w:r w:rsidRPr="00481938">
              <w:rPr>
                <w:rFonts w:ascii="宋体" w:eastAsia="宋体" w:hAnsi="宋体" w:cs="宋体"/>
                <w:kern w:val="0"/>
                <w:sz w:val="24"/>
                <w:szCs w:val="24"/>
              </w:rPr>
              <w:t>1</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Pr="00481938" w:rsidRDefault="00A853E2" w:rsidP="00723734">
            <w:pPr>
              <w:widowControl/>
              <w:jc w:val="center"/>
              <w:rPr>
                <w:rFonts w:ascii="宋体" w:eastAsia="宋体" w:hAnsi="宋体" w:cs="宋体"/>
                <w:kern w:val="0"/>
                <w:sz w:val="24"/>
                <w:szCs w:val="24"/>
              </w:rPr>
            </w:pPr>
            <w:r w:rsidRPr="00481938">
              <w:rPr>
                <w:rFonts w:ascii="宋体" w:eastAsia="宋体" w:hAnsi="宋体" w:cs="宋体"/>
                <w:kern w:val="0"/>
                <w:sz w:val="24"/>
                <w:szCs w:val="24"/>
              </w:rPr>
              <w:t>2</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Pr="00481938" w:rsidRDefault="00A853E2" w:rsidP="00723734">
            <w:pPr>
              <w:widowControl/>
              <w:jc w:val="center"/>
              <w:rPr>
                <w:rFonts w:ascii="宋体" w:eastAsia="宋体" w:hAnsi="宋体" w:cs="宋体"/>
                <w:kern w:val="0"/>
                <w:sz w:val="24"/>
                <w:szCs w:val="24"/>
              </w:rPr>
            </w:pPr>
            <w:r w:rsidRPr="00481938">
              <w:rPr>
                <w:rFonts w:ascii="宋体" w:eastAsia="宋体" w:hAnsi="宋体" w:cs="宋体"/>
                <w:kern w:val="0"/>
                <w:sz w:val="24"/>
                <w:szCs w:val="24"/>
              </w:rPr>
              <w:t>3</w:t>
            </w:r>
          </w:p>
        </w:tc>
      </w:tr>
      <w:tr w:rsidR="00481938" w:rsidRPr="000A3F69" w:rsidTr="00F95C82">
        <w:tblPrEx>
          <w:jc w:val="center"/>
        </w:tblPrEx>
        <w:trPr>
          <w:gridAfter w:val="1"/>
          <w:wAfter w:w="402" w:type="dxa"/>
          <w:trHeight w:val="57"/>
          <w:jc w:val="center"/>
        </w:trPr>
        <w:tc>
          <w:tcPr>
            <w:tcW w:w="5176"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Pr="00481938" w:rsidRDefault="00A853E2" w:rsidP="00723734">
            <w:pPr>
              <w:widowControl/>
              <w:jc w:val="center"/>
              <w:rPr>
                <w:rFonts w:ascii="宋体" w:eastAsia="宋体" w:hAnsi="宋体" w:cs="宋体"/>
                <w:kern w:val="0"/>
                <w:sz w:val="24"/>
                <w:szCs w:val="24"/>
              </w:rPr>
            </w:pPr>
            <w:r w:rsidRPr="00481938">
              <w:rPr>
                <w:rFonts w:ascii="宋体" w:eastAsia="宋体" w:hAnsi="宋体" w:cs="宋体"/>
                <w:kern w:val="0"/>
                <w:sz w:val="24"/>
                <w:szCs w:val="24"/>
              </w:rPr>
              <w:t>合计</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Pr="00481938" w:rsidRDefault="00A853E2" w:rsidP="00723734">
            <w:pPr>
              <w:jc w:val="right"/>
              <w:rPr>
                <w:rFonts w:cs="Arial"/>
                <w:b/>
                <w:bCs/>
                <w:sz w:val="20"/>
                <w:szCs w:val="20"/>
              </w:rPr>
            </w:pPr>
            <w:r w:rsidRPr="00481938">
              <w:rPr>
                <w:rFonts w:cs="Arial" w:hint="eastAsia"/>
                <w:b/>
                <w:bCs/>
                <w:sz w:val="20"/>
                <w:szCs w:val="20"/>
              </w:rPr>
              <w:t>997.11</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Pr="00481938" w:rsidRDefault="00A853E2" w:rsidP="00723734">
            <w:pPr>
              <w:jc w:val="right"/>
              <w:rPr>
                <w:rFonts w:cs="Arial"/>
                <w:b/>
                <w:bCs/>
                <w:sz w:val="20"/>
                <w:szCs w:val="20"/>
              </w:rPr>
            </w:pPr>
            <w:r w:rsidRPr="00481938">
              <w:rPr>
                <w:rFonts w:cs="Arial" w:hint="eastAsia"/>
                <w:b/>
                <w:bCs/>
                <w:sz w:val="20"/>
                <w:szCs w:val="20"/>
              </w:rPr>
              <w:t>882.64</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Pr="00481938" w:rsidRDefault="00A853E2" w:rsidP="00723734">
            <w:pPr>
              <w:jc w:val="right"/>
              <w:rPr>
                <w:rFonts w:cs="Arial"/>
                <w:b/>
                <w:bCs/>
                <w:sz w:val="20"/>
                <w:szCs w:val="20"/>
              </w:rPr>
            </w:pPr>
            <w:r w:rsidRPr="00481938">
              <w:rPr>
                <w:rFonts w:cs="Arial" w:hint="eastAsia"/>
                <w:b/>
                <w:bCs/>
                <w:sz w:val="20"/>
                <w:szCs w:val="20"/>
              </w:rPr>
              <w:t>114.47</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206</w:t>
            </w:r>
          </w:p>
        </w:tc>
        <w:tc>
          <w:tcPr>
            <w:tcW w:w="3890"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科学技术支出</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1.80</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1.80</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 xml:space="preserve">　</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20606</w:t>
            </w:r>
          </w:p>
        </w:tc>
        <w:tc>
          <w:tcPr>
            <w:tcW w:w="3890"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社会科学</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1.80</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1.80</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 xml:space="preserve">　</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2060699</w:t>
            </w:r>
          </w:p>
        </w:tc>
        <w:tc>
          <w:tcPr>
            <w:tcW w:w="3890"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 xml:space="preserve">  </w:t>
            </w:r>
            <w:r>
              <w:rPr>
                <w:rFonts w:cs="Arial" w:hint="eastAsia"/>
                <w:sz w:val="20"/>
                <w:szCs w:val="20"/>
              </w:rPr>
              <w:t>其他社会科学支出</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1.80</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1.80</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207</w:t>
            </w:r>
          </w:p>
        </w:tc>
        <w:tc>
          <w:tcPr>
            <w:tcW w:w="3890"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文化旅游体育与传媒支出</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884.56</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770.09</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114.47</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20702</w:t>
            </w:r>
          </w:p>
        </w:tc>
        <w:tc>
          <w:tcPr>
            <w:tcW w:w="3890"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文物</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840.84</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770.09</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70.75</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2070201</w:t>
            </w:r>
          </w:p>
        </w:tc>
        <w:tc>
          <w:tcPr>
            <w:tcW w:w="3890"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 xml:space="preserve">  </w:t>
            </w:r>
            <w:r>
              <w:rPr>
                <w:rFonts w:cs="Arial" w:hint="eastAsia"/>
                <w:sz w:val="20"/>
                <w:szCs w:val="20"/>
              </w:rPr>
              <w:t>行政运行</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770.09</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770.09</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2070299</w:t>
            </w:r>
          </w:p>
        </w:tc>
        <w:tc>
          <w:tcPr>
            <w:tcW w:w="3890"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 xml:space="preserve">  </w:t>
            </w:r>
            <w:r>
              <w:rPr>
                <w:rFonts w:cs="Arial" w:hint="eastAsia"/>
                <w:sz w:val="20"/>
                <w:szCs w:val="20"/>
              </w:rPr>
              <w:t>其他文物支出</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70.75</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70.75</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20799</w:t>
            </w:r>
          </w:p>
        </w:tc>
        <w:tc>
          <w:tcPr>
            <w:tcW w:w="3890"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其他文化旅游体育与传媒支出</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43.72</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 xml:space="preserve">　</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43.72</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2079999</w:t>
            </w:r>
          </w:p>
        </w:tc>
        <w:tc>
          <w:tcPr>
            <w:tcW w:w="3890"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 xml:space="preserve">  </w:t>
            </w:r>
            <w:r>
              <w:rPr>
                <w:rFonts w:cs="Arial" w:hint="eastAsia"/>
                <w:sz w:val="20"/>
                <w:szCs w:val="20"/>
              </w:rPr>
              <w:t>其他文化旅游体育与传媒支出</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43.72</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43.72</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208</w:t>
            </w:r>
          </w:p>
        </w:tc>
        <w:tc>
          <w:tcPr>
            <w:tcW w:w="3890"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社会保障和就业支出</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50.55</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50.55</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 xml:space="preserve">　</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20805</w:t>
            </w:r>
          </w:p>
        </w:tc>
        <w:tc>
          <w:tcPr>
            <w:tcW w:w="3890"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行政事业单位养老支出</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49.83</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49.83</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 xml:space="preserve">　</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2080501</w:t>
            </w:r>
          </w:p>
        </w:tc>
        <w:tc>
          <w:tcPr>
            <w:tcW w:w="3890"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 xml:space="preserve">  </w:t>
            </w:r>
            <w:r>
              <w:rPr>
                <w:rFonts w:cs="Arial" w:hint="eastAsia"/>
                <w:sz w:val="20"/>
                <w:szCs w:val="20"/>
              </w:rPr>
              <w:t>行政单位离退休</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2.17</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2.17</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2080505</w:t>
            </w:r>
          </w:p>
        </w:tc>
        <w:tc>
          <w:tcPr>
            <w:tcW w:w="3890"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 xml:space="preserve">  </w:t>
            </w:r>
            <w:r>
              <w:rPr>
                <w:rFonts w:cs="Arial" w:hint="eastAsia"/>
                <w:sz w:val="20"/>
                <w:szCs w:val="20"/>
              </w:rPr>
              <w:t>机关事业单位基本养老保险缴费支出</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47.66</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47.66</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20899</w:t>
            </w:r>
          </w:p>
        </w:tc>
        <w:tc>
          <w:tcPr>
            <w:tcW w:w="3890"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其他社会保障和就业支出</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0.72</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0.72</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 xml:space="preserve">　</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2089901</w:t>
            </w:r>
          </w:p>
        </w:tc>
        <w:tc>
          <w:tcPr>
            <w:tcW w:w="3890"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 xml:space="preserve">  </w:t>
            </w:r>
            <w:r>
              <w:rPr>
                <w:rFonts w:cs="Arial" w:hint="eastAsia"/>
                <w:sz w:val="20"/>
                <w:szCs w:val="20"/>
              </w:rPr>
              <w:t>其他社会保障和就业支出</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0.72</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0.72</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210</w:t>
            </w:r>
          </w:p>
        </w:tc>
        <w:tc>
          <w:tcPr>
            <w:tcW w:w="3890"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卫生健康支出</w:t>
            </w:r>
          </w:p>
        </w:tc>
        <w:tc>
          <w:tcPr>
            <w:tcW w:w="2907" w:type="dxa"/>
            <w:gridSpan w:val="2"/>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0.20</w:t>
            </w:r>
          </w:p>
        </w:tc>
        <w:tc>
          <w:tcPr>
            <w:tcW w:w="2907" w:type="dxa"/>
            <w:gridSpan w:val="4"/>
            <w:tcBorders>
              <w:top w:val="nil"/>
              <w:left w:val="nil"/>
              <w:bottom w:val="single" w:sz="4"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0.20</w:t>
            </w:r>
          </w:p>
        </w:tc>
        <w:tc>
          <w:tcPr>
            <w:tcW w:w="2908" w:type="dxa"/>
            <w:gridSpan w:val="2"/>
            <w:tcBorders>
              <w:top w:val="nil"/>
              <w:left w:val="nil"/>
              <w:bottom w:val="single" w:sz="4"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 xml:space="preserve">　</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21011</w:t>
            </w:r>
          </w:p>
        </w:tc>
        <w:tc>
          <w:tcPr>
            <w:tcW w:w="3890" w:type="dxa"/>
            <w:gridSpan w:val="4"/>
            <w:tcBorders>
              <w:top w:val="nil"/>
              <w:left w:val="nil"/>
              <w:bottom w:val="single" w:sz="8"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行政事业单位医疗</w:t>
            </w:r>
          </w:p>
        </w:tc>
        <w:tc>
          <w:tcPr>
            <w:tcW w:w="2907" w:type="dxa"/>
            <w:gridSpan w:val="2"/>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0.20</w:t>
            </w:r>
          </w:p>
        </w:tc>
        <w:tc>
          <w:tcPr>
            <w:tcW w:w="2907" w:type="dxa"/>
            <w:gridSpan w:val="4"/>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0.20</w:t>
            </w:r>
          </w:p>
        </w:tc>
        <w:tc>
          <w:tcPr>
            <w:tcW w:w="2908" w:type="dxa"/>
            <w:gridSpan w:val="2"/>
            <w:tcBorders>
              <w:top w:val="nil"/>
              <w:left w:val="nil"/>
              <w:bottom w:val="single" w:sz="8"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 xml:space="preserve">　</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2101199</w:t>
            </w:r>
          </w:p>
        </w:tc>
        <w:tc>
          <w:tcPr>
            <w:tcW w:w="3890" w:type="dxa"/>
            <w:gridSpan w:val="4"/>
            <w:tcBorders>
              <w:top w:val="nil"/>
              <w:left w:val="nil"/>
              <w:bottom w:val="single" w:sz="8"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 xml:space="preserve">  </w:t>
            </w:r>
            <w:r>
              <w:rPr>
                <w:rFonts w:cs="Arial" w:hint="eastAsia"/>
                <w:sz w:val="20"/>
                <w:szCs w:val="20"/>
              </w:rPr>
              <w:t>其他行政事业单位医疗支出</w:t>
            </w:r>
          </w:p>
        </w:tc>
        <w:tc>
          <w:tcPr>
            <w:tcW w:w="2907" w:type="dxa"/>
            <w:gridSpan w:val="2"/>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0.20</w:t>
            </w:r>
          </w:p>
        </w:tc>
        <w:tc>
          <w:tcPr>
            <w:tcW w:w="2907" w:type="dxa"/>
            <w:gridSpan w:val="4"/>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0.20</w:t>
            </w:r>
          </w:p>
        </w:tc>
        <w:tc>
          <w:tcPr>
            <w:tcW w:w="2908" w:type="dxa"/>
            <w:gridSpan w:val="2"/>
            <w:tcBorders>
              <w:top w:val="nil"/>
              <w:left w:val="nil"/>
              <w:bottom w:val="single" w:sz="8"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221</w:t>
            </w:r>
          </w:p>
        </w:tc>
        <w:tc>
          <w:tcPr>
            <w:tcW w:w="3890" w:type="dxa"/>
            <w:gridSpan w:val="4"/>
            <w:tcBorders>
              <w:top w:val="nil"/>
              <w:left w:val="nil"/>
              <w:bottom w:val="single" w:sz="8"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住房保障支出</w:t>
            </w:r>
          </w:p>
        </w:tc>
        <w:tc>
          <w:tcPr>
            <w:tcW w:w="2907" w:type="dxa"/>
            <w:gridSpan w:val="2"/>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60.00</w:t>
            </w:r>
          </w:p>
        </w:tc>
        <w:tc>
          <w:tcPr>
            <w:tcW w:w="2907" w:type="dxa"/>
            <w:gridSpan w:val="4"/>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60.00</w:t>
            </w:r>
          </w:p>
        </w:tc>
        <w:tc>
          <w:tcPr>
            <w:tcW w:w="2908" w:type="dxa"/>
            <w:gridSpan w:val="2"/>
            <w:tcBorders>
              <w:top w:val="nil"/>
              <w:left w:val="nil"/>
              <w:bottom w:val="single" w:sz="8"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 xml:space="preserve">　</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22102</w:t>
            </w:r>
          </w:p>
        </w:tc>
        <w:tc>
          <w:tcPr>
            <w:tcW w:w="3890" w:type="dxa"/>
            <w:gridSpan w:val="4"/>
            <w:tcBorders>
              <w:top w:val="nil"/>
              <w:left w:val="nil"/>
              <w:bottom w:val="single" w:sz="8" w:space="0" w:color="auto"/>
              <w:right w:val="single" w:sz="4" w:space="0" w:color="auto"/>
            </w:tcBorders>
            <w:shd w:val="clear" w:color="auto" w:fill="auto"/>
            <w:vAlign w:val="center"/>
            <w:hideMark/>
          </w:tcPr>
          <w:p w:rsidR="00A853E2" w:rsidRDefault="00A853E2" w:rsidP="00723734">
            <w:pPr>
              <w:rPr>
                <w:rFonts w:ascii="宋体" w:eastAsia="宋体" w:hAnsi="宋体" w:cs="Arial"/>
                <w:b/>
                <w:bCs/>
                <w:sz w:val="20"/>
                <w:szCs w:val="20"/>
              </w:rPr>
            </w:pPr>
            <w:r>
              <w:rPr>
                <w:rFonts w:cs="Arial" w:hint="eastAsia"/>
                <w:b/>
                <w:bCs/>
                <w:sz w:val="20"/>
                <w:szCs w:val="20"/>
              </w:rPr>
              <w:t>住房改革支出</w:t>
            </w:r>
          </w:p>
        </w:tc>
        <w:tc>
          <w:tcPr>
            <w:tcW w:w="2907" w:type="dxa"/>
            <w:gridSpan w:val="2"/>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60.00</w:t>
            </w:r>
          </w:p>
        </w:tc>
        <w:tc>
          <w:tcPr>
            <w:tcW w:w="2907" w:type="dxa"/>
            <w:gridSpan w:val="4"/>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60.00</w:t>
            </w:r>
          </w:p>
        </w:tc>
        <w:tc>
          <w:tcPr>
            <w:tcW w:w="2908" w:type="dxa"/>
            <w:gridSpan w:val="2"/>
            <w:tcBorders>
              <w:top w:val="nil"/>
              <w:left w:val="nil"/>
              <w:bottom w:val="single" w:sz="8"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b/>
                <w:bCs/>
                <w:sz w:val="20"/>
                <w:szCs w:val="20"/>
              </w:rPr>
            </w:pPr>
            <w:r>
              <w:rPr>
                <w:rFonts w:cs="Arial" w:hint="eastAsia"/>
                <w:b/>
                <w:bCs/>
                <w:sz w:val="20"/>
                <w:szCs w:val="20"/>
              </w:rPr>
              <w:t xml:space="preserve">　</w:t>
            </w:r>
          </w:p>
        </w:tc>
      </w:tr>
      <w:tr w:rsidR="00481938" w:rsidRPr="000A3F69" w:rsidTr="00F95C82">
        <w:tblPrEx>
          <w:jc w:val="center"/>
        </w:tblPrEx>
        <w:trPr>
          <w:gridAfter w:val="1"/>
          <w:wAfter w:w="402" w:type="dxa"/>
          <w:trHeight w:val="57"/>
          <w:jc w:val="center"/>
        </w:trPr>
        <w:tc>
          <w:tcPr>
            <w:tcW w:w="1286"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2210201</w:t>
            </w:r>
          </w:p>
        </w:tc>
        <w:tc>
          <w:tcPr>
            <w:tcW w:w="3890" w:type="dxa"/>
            <w:gridSpan w:val="4"/>
            <w:tcBorders>
              <w:top w:val="nil"/>
              <w:left w:val="nil"/>
              <w:bottom w:val="single" w:sz="8" w:space="0" w:color="auto"/>
              <w:right w:val="single" w:sz="4" w:space="0" w:color="auto"/>
            </w:tcBorders>
            <w:shd w:val="clear" w:color="auto" w:fill="auto"/>
            <w:vAlign w:val="center"/>
            <w:hideMark/>
          </w:tcPr>
          <w:p w:rsidR="00A853E2" w:rsidRDefault="00A853E2" w:rsidP="00723734">
            <w:pPr>
              <w:rPr>
                <w:rFonts w:ascii="宋体" w:eastAsia="宋体" w:hAnsi="宋体" w:cs="Arial"/>
                <w:sz w:val="20"/>
                <w:szCs w:val="20"/>
              </w:rPr>
            </w:pPr>
            <w:r>
              <w:rPr>
                <w:rFonts w:cs="Arial" w:hint="eastAsia"/>
                <w:sz w:val="20"/>
                <w:szCs w:val="20"/>
              </w:rPr>
              <w:t xml:space="preserve">  </w:t>
            </w:r>
            <w:r>
              <w:rPr>
                <w:rFonts w:cs="Arial" w:hint="eastAsia"/>
                <w:sz w:val="20"/>
                <w:szCs w:val="20"/>
              </w:rPr>
              <w:t>住房公积金</w:t>
            </w:r>
          </w:p>
        </w:tc>
        <w:tc>
          <w:tcPr>
            <w:tcW w:w="2907" w:type="dxa"/>
            <w:gridSpan w:val="2"/>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60.00</w:t>
            </w:r>
          </w:p>
        </w:tc>
        <w:tc>
          <w:tcPr>
            <w:tcW w:w="2907" w:type="dxa"/>
            <w:gridSpan w:val="4"/>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60.00</w:t>
            </w:r>
          </w:p>
        </w:tc>
        <w:tc>
          <w:tcPr>
            <w:tcW w:w="2908" w:type="dxa"/>
            <w:gridSpan w:val="2"/>
            <w:tcBorders>
              <w:top w:val="nil"/>
              <w:left w:val="nil"/>
              <w:bottom w:val="single" w:sz="8"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 xml:space="preserve">　</w:t>
            </w:r>
          </w:p>
        </w:tc>
      </w:tr>
      <w:tr w:rsidR="00A853E2" w:rsidRPr="000A3F69" w:rsidTr="00F95C82">
        <w:tblPrEx>
          <w:jc w:val="center"/>
        </w:tblPrEx>
        <w:trPr>
          <w:gridAfter w:val="1"/>
          <w:wAfter w:w="402" w:type="dxa"/>
          <w:trHeight w:val="83"/>
          <w:jc w:val="center"/>
        </w:trPr>
        <w:tc>
          <w:tcPr>
            <w:tcW w:w="13898" w:type="dxa"/>
            <w:gridSpan w:val="14"/>
            <w:tcBorders>
              <w:top w:val="nil"/>
              <w:left w:val="nil"/>
              <w:bottom w:val="nil"/>
              <w:right w:val="nil"/>
            </w:tcBorders>
            <w:shd w:val="clear" w:color="auto" w:fill="auto"/>
            <w:vAlign w:val="center"/>
            <w:hideMark/>
          </w:tcPr>
          <w:p w:rsidR="00A853E2" w:rsidRPr="000A3F69" w:rsidRDefault="00A853E2" w:rsidP="00723734">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注：本表反映部门本年度一般公共预算财政拨款支出情况。</w:t>
            </w:r>
          </w:p>
        </w:tc>
      </w:tr>
    </w:tbl>
    <w:p w:rsidR="00A853E2" w:rsidRPr="000A3F69" w:rsidRDefault="00A853E2" w:rsidP="00A853E2">
      <w:pPr>
        <w:widowControl/>
        <w:jc w:val="left"/>
        <w:rPr>
          <w:rFonts w:ascii="Times New Roman" w:eastAsia="仿宋_GB2312" w:hAnsi="Times New Roman" w:cs="Times New Roman"/>
          <w:bCs/>
          <w:kern w:val="0"/>
          <w:szCs w:val="21"/>
        </w:rPr>
      </w:pPr>
    </w:p>
    <w:p w:rsidR="00A853E2" w:rsidRDefault="00A853E2" w:rsidP="00A853E2">
      <w:pPr>
        <w:widowControl/>
        <w:jc w:val="left"/>
        <w:rPr>
          <w:rFonts w:ascii="Times New Roman" w:eastAsia="仿宋_GB2312" w:hAnsi="Times New Roman" w:cs="Times New Roman"/>
          <w:bCs/>
          <w:kern w:val="0"/>
          <w:szCs w:val="21"/>
        </w:rPr>
      </w:pPr>
      <w:bookmarkStart w:id="2" w:name="_GoBack"/>
      <w:bookmarkEnd w:id="2"/>
    </w:p>
    <w:tbl>
      <w:tblPr>
        <w:tblW w:w="0" w:type="auto"/>
        <w:tblLook w:val="04A0"/>
      </w:tblPr>
      <w:tblGrid>
        <w:gridCol w:w="1337"/>
        <w:gridCol w:w="3357"/>
        <w:gridCol w:w="1054"/>
        <w:gridCol w:w="870"/>
        <w:gridCol w:w="2310"/>
        <w:gridCol w:w="843"/>
        <w:gridCol w:w="824"/>
        <w:gridCol w:w="4195"/>
        <w:gridCol w:w="824"/>
      </w:tblGrid>
      <w:tr w:rsidR="00A853E2" w:rsidRPr="00416E61" w:rsidTr="00723734">
        <w:trPr>
          <w:trHeight w:val="113"/>
        </w:trPr>
        <w:tc>
          <w:tcPr>
            <w:tcW w:w="0" w:type="auto"/>
            <w:gridSpan w:val="9"/>
            <w:tcBorders>
              <w:top w:val="nil"/>
              <w:left w:val="nil"/>
              <w:bottom w:val="nil"/>
              <w:right w:val="nil"/>
            </w:tcBorders>
            <w:shd w:val="clear" w:color="auto" w:fill="auto"/>
            <w:noWrap/>
            <w:vAlign w:val="center"/>
            <w:hideMark/>
          </w:tcPr>
          <w:p w:rsidR="00A853E2" w:rsidRPr="00927692" w:rsidRDefault="00A853E2" w:rsidP="00723734">
            <w:pPr>
              <w:widowControl/>
              <w:jc w:val="center"/>
              <w:rPr>
                <w:rFonts w:ascii="Times New Roman" w:eastAsia="方正小标宋_GBK" w:hAnsi="Times New Roman" w:cs="Times New Roman"/>
                <w:kern w:val="0"/>
                <w:sz w:val="36"/>
                <w:szCs w:val="36"/>
              </w:rPr>
            </w:pPr>
            <w:bookmarkStart w:id="3" w:name="RANGE!A1:I34"/>
            <w:r w:rsidRPr="00927692">
              <w:rPr>
                <w:rFonts w:ascii="Times New Roman" w:eastAsia="方正小标宋_GBK" w:hAnsi="Times New Roman" w:cs="Times New Roman" w:hint="eastAsia"/>
                <w:kern w:val="0"/>
                <w:sz w:val="36"/>
                <w:szCs w:val="36"/>
              </w:rPr>
              <w:t>一般公共预算财政拨款基本支出决算表</w:t>
            </w:r>
            <w:bookmarkEnd w:id="3"/>
          </w:p>
          <w:p w:rsidR="00A853E2" w:rsidRPr="00103957" w:rsidRDefault="00A853E2" w:rsidP="00723734">
            <w:pPr>
              <w:widowControl/>
              <w:wordWrap w:val="0"/>
              <w:jc w:val="right"/>
              <w:rPr>
                <w:rFonts w:ascii="Times New Roman" w:eastAsia="仿宋_GB2312" w:hAnsi="Times New Roman" w:cs="Times New Roman"/>
                <w:color w:val="000000"/>
                <w:kern w:val="0"/>
                <w:szCs w:val="21"/>
              </w:rPr>
            </w:pPr>
            <w:r w:rsidRPr="00103957">
              <w:rPr>
                <w:rFonts w:ascii="Times New Roman" w:eastAsia="仿宋_GB2312" w:hAnsi="Times New Roman" w:cs="Times New Roman" w:hint="eastAsia"/>
                <w:color w:val="000000"/>
                <w:kern w:val="0"/>
                <w:szCs w:val="21"/>
              </w:rPr>
              <w:t xml:space="preserve">  </w:t>
            </w:r>
            <w:r w:rsidRPr="00103957">
              <w:rPr>
                <w:rFonts w:ascii="Times New Roman" w:eastAsia="仿宋_GB2312" w:hAnsi="Times New Roman" w:cs="Times New Roman"/>
                <w:color w:val="000000"/>
                <w:kern w:val="0"/>
                <w:szCs w:val="21"/>
              </w:rPr>
              <w:t xml:space="preserve"> </w:t>
            </w:r>
            <w:r w:rsidRPr="00103957">
              <w:rPr>
                <w:rFonts w:ascii="Times New Roman" w:eastAsia="仿宋_GB2312" w:hAnsi="Times New Roman" w:cs="Times New Roman" w:hint="eastAsia"/>
                <w:color w:val="000000"/>
                <w:kern w:val="0"/>
                <w:szCs w:val="21"/>
              </w:rPr>
              <w:t xml:space="preserve">                                                                                                                             </w:t>
            </w:r>
            <w:r w:rsidRPr="00103957">
              <w:rPr>
                <w:rFonts w:ascii="Times New Roman" w:eastAsia="仿宋_GB2312" w:hAnsi="Times New Roman" w:cs="Times New Roman"/>
                <w:color w:val="000000"/>
                <w:kern w:val="0"/>
                <w:szCs w:val="21"/>
              </w:rPr>
              <w:t xml:space="preserve">  </w:t>
            </w:r>
            <w:r w:rsidRPr="00103957">
              <w:rPr>
                <w:rFonts w:ascii="Times New Roman" w:eastAsia="仿宋_GB2312" w:hAnsi="Times New Roman" w:cs="Times New Roman" w:hint="eastAsia"/>
                <w:color w:val="000000"/>
                <w:kern w:val="0"/>
                <w:szCs w:val="21"/>
              </w:rPr>
              <w:t>公开</w:t>
            </w:r>
            <w:r w:rsidRPr="00103957">
              <w:rPr>
                <w:rFonts w:ascii="Times New Roman" w:eastAsia="仿宋_GB2312" w:hAnsi="Times New Roman" w:cs="Times New Roman" w:hint="eastAsia"/>
                <w:color w:val="000000"/>
                <w:kern w:val="0"/>
                <w:szCs w:val="21"/>
              </w:rPr>
              <w:t>06</w:t>
            </w:r>
            <w:r w:rsidRPr="00103957">
              <w:rPr>
                <w:rFonts w:ascii="Times New Roman" w:eastAsia="仿宋_GB2312" w:hAnsi="Times New Roman" w:cs="Times New Roman" w:hint="eastAsia"/>
                <w:color w:val="000000"/>
                <w:kern w:val="0"/>
                <w:szCs w:val="21"/>
              </w:rPr>
              <w:t>表</w:t>
            </w:r>
          </w:p>
          <w:p w:rsidR="00A853E2" w:rsidRPr="00103957" w:rsidRDefault="00481938" w:rsidP="00481938">
            <w:pPr>
              <w:widowControl/>
              <w:jc w:val="left"/>
              <w:rPr>
                <w:rFonts w:ascii="华文中宋" w:eastAsia="华文中宋" w:hAnsi="华文中宋" w:cs="宋体"/>
                <w:color w:val="000000"/>
                <w:kern w:val="0"/>
                <w:szCs w:val="32"/>
              </w:rPr>
            </w:pPr>
            <w:r w:rsidRPr="00103957">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湖南省文物局</w:t>
            </w:r>
            <w:r>
              <w:rPr>
                <w:rFonts w:ascii="Times New Roman" w:eastAsia="仿宋_GB2312" w:hAnsi="Times New Roman" w:cs="Times New Roman" w:hint="eastAsia"/>
                <w:color w:val="000000"/>
                <w:kern w:val="0"/>
                <w:szCs w:val="21"/>
              </w:rPr>
              <w:t xml:space="preserve">                                                                                                                       </w:t>
            </w:r>
            <w:r w:rsidR="00A853E2" w:rsidRPr="00103957">
              <w:rPr>
                <w:rFonts w:ascii="Times New Roman" w:eastAsia="仿宋_GB2312" w:hAnsi="Times New Roman" w:cs="Times New Roman" w:hint="eastAsia"/>
                <w:color w:val="000000"/>
                <w:kern w:val="0"/>
                <w:szCs w:val="21"/>
              </w:rPr>
              <w:t>单位：万元</w:t>
            </w:r>
          </w:p>
        </w:tc>
      </w:tr>
      <w:tr w:rsidR="00A853E2" w:rsidRPr="00416E61" w:rsidTr="00723734">
        <w:trPr>
          <w:trHeight w:val="113"/>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 w:val="20"/>
                <w:szCs w:val="20"/>
              </w:rPr>
              <w:t>经济分类科目编码</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经济分类科目编码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经济分类科目编码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工资福利支出</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726.84</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商品和服务支出</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118.89</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债务利息及费用支出</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30101</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基本工资</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156.25</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30201</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办公费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11.30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30701</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国内债务付息</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30102</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津贴补贴</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110.86</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30202</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印刷费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4.79</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30702</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国外债务付息</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30103</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奖金</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171.54</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30203</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咨询费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资本性支出</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30106</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伙食补助费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30204</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手续费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31001</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房屋建筑物购建</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30107</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绩效工资</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30205</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水费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31002</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办公设备购置</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30108</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机关事业单位基本养老保险缴费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71.69</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30206</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电费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31003</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专用设备购置</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30109</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职业年金缴费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12.46</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30207</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邮电费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6.73</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31005</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基础设施建设</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30110</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职工基本医疗保险缴费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35.41</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30208</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取暖费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31006</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大型修缮</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30111</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公务员医疗补助缴费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33.68</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30209</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物业管理费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31007</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信息网络及软件购置更新</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30112</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其他社会保障缴费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3.97</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30211</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差旅费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14.73</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31008</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物资储备</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30113</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住房公积金</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94.20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30212</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因公出国（境）费用</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31009</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土地补偿</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30114</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医疗费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30213</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维修（护）费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3.26</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安置补助</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30199</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其他工资福利支出</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26.78</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30214</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租赁费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3.60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31011</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地上附着物和青苗补偿</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对个人和家庭的补助</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36.92</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30215</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会议费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5.09</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31012</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拆迁补偿</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30301</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离休费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30216</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培训费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31013</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公务用车购置</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30302</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退休费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36.00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30217</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公务接待费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0.32</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31019</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其他交通工具购置</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30303</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退职（役）费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30218</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专用材料费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31021</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文物和陈列品购置</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30304</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抚恤金</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30224</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被装购置费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31022</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无形资产购置</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30305</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生活补助</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0.72</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30225</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专用燃料费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31099</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其他资本性支出</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30306</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救济费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30226</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劳务费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10.05</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其他支出</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30307</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医疗费补助</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0.20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30227</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委托业务费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39906</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赠与</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30308</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助学金</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30228</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工会经费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10.92</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39907</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国家赔偿费用支出</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30309</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奖励金</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30229</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福利费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39908</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对民间非营利组织和群众性自治组织补贴</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30310</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个人农业生产补贴</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30231</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公务用车运行维护费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9.00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39999</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其他支出</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lastRenderedPageBreak/>
              <w:t>30311</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代缴社会保险费</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30239</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其他交通费用</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37.46</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30399</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其他对个人和家庭的补助</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30240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税金及附加费用</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853E2" w:rsidRPr="00416E61" w:rsidTr="00723734">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3366" w:type="dxa"/>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30299</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其他商品和服务支出</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1.65</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853E2" w:rsidRPr="00416E61" w:rsidTr="00723734">
        <w:trPr>
          <w:trHeight w:hRule="exact" w:val="28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3E2" w:rsidRPr="00103957" w:rsidRDefault="00A853E2" w:rsidP="00723734">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人员经费合计</w:t>
            </w:r>
          </w:p>
        </w:tc>
        <w:tc>
          <w:tcPr>
            <w:tcW w:w="0" w:type="auto"/>
            <w:tcBorders>
              <w:top w:val="nil"/>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763.75</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A853E2" w:rsidRPr="00103957" w:rsidRDefault="00A853E2" w:rsidP="00723734">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公用经费合计</w:t>
            </w:r>
          </w:p>
        </w:tc>
        <w:tc>
          <w:tcPr>
            <w:tcW w:w="0" w:type="auto"/>
            <w:tcBorders>
              <w:top w:val="nil"/>
              <w:left w:val="nil"/>
              <w:bottom w:val="single" w:sz="4" w:space="0" w:color="auto"/>
              <w:right w:val="single" w:sz="4" w:space="0" w:color="auto"/>
            </w:tcBorders>
            <w:shd w:val="clear" w:color="auto" w:fill="auto"/>
            <w:noWrap/>
            <w:vAlign w:val="center"/>
            <w:hideMark/>
          </w:tcPr>
          <w:p w:rsidR="00A853E2" w:rsidRDefault="00A853E2" w:rsidP="00723734">
            <w:pPr>
              <w:jc w:val="right"/>
              <w:rPr>
                <w:rFonts w:ascii="宋体" w:eastAsia="宋体" w:hAnsi="宋体" w:cs="Arial"/>
                <w:sz w:val="20"/>
                <w:szCs w:val="20"/>
              </w:rPr>
            </w:pPr>
            <w:r>
              <w:rPr>
                <w:rFonts w:cs="Arial" w:hint="eastAsia"/>
                <w:sz w:val="20"/>
                <w:szCs w:val="20"/>
              </w:rPr>
              <w:t>118.89</w:t>
            </w:r>
          </w:p>
        </w:tc>
      </w:tr>
      <w:tr w:rsidR="00A853E2" w:rsidRPr="00416E61" w:rsidTr="00723734">
        <w:trPr>
          <w:trHeight w:hRule="exact" w:val="284"/>
        </w:trPr>
        <w:tc>
          <w:tcPr>
            <w:tcW w:w="0" w:type="auto"/>
            <w:gridSpan w:val="9"/>
            <w:tcBorders>
              <w:top w:val="nil"/>
              <w:left w:val="nil"/>
              <w:bottom w:val="nil"/>
              <w:right w:val="nil"/>
            </w:tcBorders>
            <w:shd w:val="clear" w:color="auto" w:fill="auto"/>
            <w:noWrap/>
            <w:vAlign w:val="center"/>
            <w:hideMark/>
          </w:tcPr>
          <w:p w:rsidR="00A853E2" w:rsidRPr="00103957" w:rsidRDefault="00A853E2" w:rsidP="00723734">
            <w:pPr>
              <w:widowControl/>
              <w:jc w:val="left"/>
              <w:rPr>
                <w:rFonts w:ascii="宋体" w:eastAsia="宋体" w:hAnsi="宋体" w:cs="宋体"/>
                <w:color w:val="000000"/>
                <w:kern w:val="0"/>
                <w:szCs w:val="24"/>
              </w:rPr>
            </w:pPr>
            <w:r w:rsidRPr="00103957">
              <w:rPr>
                <w:rFonts w:ascii="宋体" w:eastAsia="宋体" w:hAnsi="宋体" w:cs="宋体" w:hint="eastAsia"/>
                <w:color w:val="000000"/>
                <w:kern w:val="0"/>
                <w:szCs w:val="24"/>
              </w:rPr>
              <w:t>注：本表反映部门本年度一般公共预算财政拨款基本支出明细情况。</w:t>
            </w:r>
          </w:p>
        </w:tc>
      </w:tr>
    </w:tbl>
    <w:p w:rsidR="00A853E2" w:rsidRDefault="00A853E2" w:rsidP="00A853E2">
      <w:pPr>
        <w:widowControl/>
        <w:jc w:val="center"/>
        <w:rPr>
          <w:rFonts w:ascii="Times New Roman" w:eastAsia="方正小标宋_GBK" w:hAnsi="Times New Roman" w:cs="Times New Roman"/>
          <w:color w:val="000000"/>
          <w:kern w:val="0"/>
          <w:sz w:val="36"/>
          <w:szCs w:val="36"/>
        </w:rPr>
      </w:pPr>
    </w:p>
    <w:p w:rsidR="00A853E2" w:rsidRDefault="00A853E2" w:rsidP="00A853E2">
      <w:pPr>
        <w:widowControl/>
        <w:jc w:val="center"/>
        <w:rPr>
          <w:rFonts w:ascii="Times New Roman" w:eastAsia="方正小标宋_GBK" w:hAnsi="Times New Roman" w:cs="Times New Roman"/>
          <w:color w:val="000000"/>
          <w:kern w:val="0"/>
          <w:sz w:val="36"/>
          <w:szCs w:val="36"/>
        </w:rPr>
      </w:pPr>
    </w:p>
    <w:p w:rsidR="00A853E2" w:rsidRDefault="00A853E2" w:rsidP="00A853E2">
      <w:pPr>
        <w:widowControl/>
        <w:jc w:val="center"/>
        <w:rPr>
          <w:rFonts w:ascii="Times New Roman" w:eastAsia="方正小标宋_GBK" w:hAnsi="Times New Roman" w:cs="Times New Roman"/>
          <w:color w:val="000000"/>
          <w:kern w:val="0"/>
          <w:sz w:val="36"/>
          <w:szCs w:val="36"/>
        </w:rPr>
      </w:pPr>
    </w:p>
    <w:p w:rsidR="00A853E2" w:rsidRDefault="00A853E2" w:rsidP="00A853E2">
      <w:pPr>
        <w:widowControl/>
        <w:jc w:val="center"/>
        <w:rPr>
          <w:rFonts w:ascii="Times New Roman" w:eastAsia="方正小标宋_GBK" w:hAnsi="Times New Roman" w:cs="Times New Roman"/>
          <w:color w:val="000000"/>
          <w:kern w:val="0"/>
          <w:sz w:val="36"/>
          <w:szCs w:val="36"/>
        </w:rPr>
      </w:pPr>
    </w:p>
    <w:p w:rsidR="00A853E2" w:rsidRDefault="00A853E2" w:rsidP="00A853E2">
      <w:pPr>
        <w:widowControl/>
        <w:jc w:val="center"/>
        <w:rPr>
          <w:rFonts w:ascii="Times New Roman" w:eastAsia="方正小标宋_GBK" w:hAnsi="Times New Roman" w:cs="Times New Roman"/>
          <w:color w:val="000000"/>
          <w:kern w:val="0"/>
          <w:sz w:val="36"/>
          <w:szCs w:val="36"/>
        </w:rPr>
      </w:pPr>
    </w:p>
    <w:p w:rsidR="00A853E2" w:rsidRDefault="00A853E2" w:rsidP="00A853E2">
      <w:pPr>
        <w:widowControl/>
        <w:jc w:val="center"/>
        <w:rPr>
          <w:rFonts w:ascii="Times New Roman" w:eastAsia="方正小标宋_GBK" w:hAnsi="Times New Roman" w:cs="Times New Roman"/>
          <w:color w:val="000000"/>
          <w:kern w:val="0"/>
          <w:sz w:val="36"/>
          <w:szCs w:val="36"/>
        </w:rPr>
      </w:pPr>
    </w:p>
    <w:p w:rsidR="00A853E2" w:rsidRDefault="00A853E2" w:rsidP="00A853E2">
      <w:pPr>
        <w:widowControl/>
        <w:jc w:val="center"/>
        <w:rPr>
          <w:rFonts w:ascii="Times New Roman" w:eastAsia="方正小标宋_GBK" w:hAnsi="Times New Roman" w:cs="Times New Roman"/>
          <w:color w:val="000000"/>
          <w:kern w:val="0"/>
          <w:sz w:val="36"/>
          <w:szCs w:val="36"/>
        </w:rPr>
      </w:pPr>
    </w:p>
    <w:p w:rsidR="00A853E2" w:rsidRDefault="00A853E2" w:rsidP="00A853E2">
      <w:pPr>
        <w:widowControl/>
        <w:jc w:val="center"/>
        <w:rPr>
          <w:rFonts w:ascii="Times New Roman" w:eastAsia="方正小标宋_GBK" w:hAnsi="Times New Roman" w:cs="Times New Roman"/>
          <w:color w:val="000000"/>
          <w:kern w:val="0"/>
          <w:sz w:val="36"/>
          <w:szCs w:val="36"/>
        </w:rPr>
      </w:pPr>
    </w:p>
    <w:p w:rsidR="00A853E2" w:rsidRDefault="00A853E2" w:rsidP="00A853E2">
      <w:pPr>
        <w:widowControl/>
        <w:jc w:val="center"/>
        <w:rPr>
          <w:rFonts w:ascii="Times New Roman" w:eastAsia="方正小标宋_GBK" w:hAnsi="Times New Roman" w:cs="Times New Roman"/>
          <w:color w:val="000000"/>
          <w:kern w:val="0"/>
          <w:sz w:val="36"/>
          <w:szCs w:val="36"/>
        </w:rPr>
      </w:pPr>
    </w:p>
    <w:p w:rsidR="00A853E2" w:rsidRDefault="00A853E2" w:rsidP="00A853E2">
      <w:pPr>
        <w:widowControl/>
        <w:jc w:val="center"/>
        <w:rPr>
          <w:rFonts w:ascii="Times New Roman" w:eastAsia="方正小标宋_GBK" w:hAnsi="Times New Roman" w:cs="Times New Roman"/>
          <w:color w:val="000000"/>
          <w:kern w:val="0"/>
          <w:sz w:val="36"/>
          <w:szCs w:val="36"/>
        </w:rPr>
      </w:pPr>
    </w:p>
    <w:p w:rsidR="00A853E2" w:rsidRDefault="00A853E2" w:rsidP="00A853E2">
      <w:pPr>
        <w:widowControl/>
        <w:jc w:val="center"/>
        <w:rPr>
          <w:rFonts w:ascii="Times New Roman" w:eastAsia="方正小标宋_GBK" w:hAnsi="Times New Roman" w:cs="Times New Roman"/>
          <w:color w:val="000000"/>
          <w:kern w:val="0"/>
          <w:sz w:val="36"/>
          <w:szCs w:val="36"/>
        </w:rPr>
      </w:pPr>
    </w:p>
    <w:p w:rsidR="00A853E2" w:rsidRDefault="00A853E2" w:rsidP="00A853E2">
      <w:pPr>
        <w:widowControl/>
        <w:jc w:val="center"/>
        <w:rPr>
          <w:rFonts w:ascii="Times New Roman" w:eastAsia="方正小标宋_GBK" w:hAnsi="Times New Roman" w:cs="Times New Roman"/>
          <w:color w:val="000000"/>
          <w:kern w:val="0"/>
          <w:sz w:val="36"/>
          <w:szCs w:val="36"/>
        </w:rPr>
      </w:pPr>
    </w:p>
    <w:p w:rsidR="00A853E2" w:rsidRDefault="00A853E2" w:rsidP="00A853E2">
      <w:pPr>
        <w:widowControl/>
        <w:jc w:val="center"/>
        <w:rPr>
          <w:rFonts w:ascii="Times New Roman" w:eastAsia="方正小标宋_GBK" w:hAnsi="Times New Roman" w:cs="Times New Roman"/>
          <w:color w:val="000000"/>
          <w:kern w:val="0"/>
          <w:sz w:val="36"/>
          <w:szCs w:val="36"/>
        </w:rPr>
      </w:pPr>
    </w:p>
    <w:p w:rsidR="00A853E2" w:rsidRDefault="00A853E2" w:rsidP="00A853E2">
      <w:pPr>
        <w:widowControl/>
        <w:jc w:val="center"/>
        <w:rPr>
          <w:rFonts w:ascii="Times New Roman" w:eastAsia="方正小标宋_GBK" w:hAnsi="Times New Roman" w:cs="Times New Roman"/>
          <w:color w:val="000000"/>
          <w:kern w:val="0"/>
          <w:sz w:val="36"/>
          <w:szCs w:val="36"/>
        </w:rPr>
      </w:pPr>
    </w:p>
    <w:p w:rsidR="00A853E2" w:rsidRPr="00152C6D" w:rsidRDefault="00A853E2" w:rsidP="00A853E2">
      <w:pPr>
        <w:widowControl/>
        <w:jc w:val="center"/>
        <w:rPr>
          <w:rFonts w:ascii="Times New Roman" w:eastAsia="方正小标宋_GBK" w:hAnsi="Times New Roman" w:cs="Times New Roman"/>
          <w:color w:val="000000"/>
          <w:kern w:val="0"/>
          <w:sz w:val="36"/>
          <w:szCs w:val="36"/>
        </w:rPr>
      </w:pPr>
      <w:r w:rsidRPr="00152C6D">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A853E2" w:rsidRPr="00152C6D" w:rsidRDefault="00A853E2" w:rsidP="00481938">
      <w:pPr>
        <w:widowControl/>
        <w:ind w:firstLineChars="200" w:firstLine="420"/>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sidR="00481938">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sidRPr="00152C6D">
        <w:rPr>
          <w:rFonts w:ascii="Times New Roman" w:eastAsia="仿宋_GB2312" w:hAnsi="Times New Roman" w:cs="Times New Roman"/>
          <w:color w:val="000000"/>
          <w:kern w:val="0"/>
          <w:szCs w:val="21"/>
        </w:rPr>
        <w:t>公开</w:t>
      </w:r>
      <w:r w:rsidRPr="00152C6D">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sidRPr="00152C6D">
        <w:rPr>
          <w:rFonts w:ascii="Times New Roman" w:eastAsia="仿宋_GB2312" w:hAnsi="Times New Roman" w:cs="Times New Roman"/>
          <w:color w:val="000000"/>
          <w:kern w:val="0"/>
          <w:szCs w:val="21"/>
        </w:rPr>
        <w:t>表</w:t>
      </w:r>
    </w:p>
    <w:p w:rsidR="00A853E2" w:rsidRPr="00152C6D" w:rsidRDefault="00481938" w:rsidP="00481938">
      <w:pPr>
        <w:widowControl/>
        <w:ind w:right="420" w:firstLineChars="200" w:firstLine="420"/>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湖南省文物局</w:t>
      </w:r>
      <w:r>
        <w:rPr>
          <w:rFonts w:ascii="Times New Roman" w:eastAsia="仿宋_GB2312" w:hAnsi="Times New Roman" w:cs="Times New Roman" w:hint="eastAsia"/>
          <w:color w:val="000000"/>
          <w:kern w:val="0"/>
          <w:szCs w:val="21"/>
        </w:rPr>
        <w:t xml:space="preserve">                                                                                                            </w:t>
      </w:r>
      <w:r w:rsidR="00A853E2" w:rsidRPr="00152C6D">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A853E2" w:rsidRPr="00152C6D" w:rsidTr="00723734">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决算数</w:t>
            </w:r>
          </w:p>
        </w:tc>
      </w:tr>
      <w:tr w:rsidR="00A853E2" w:rsidRPr="00152C6D" w:rsidTr="00723734">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r>
      <w:tr w:rsidR="00A853E2" w:rsidRPr="00152C6D" w:rsidTr="00723734">
        <w:trPr>
          <w:trHeight w:val="397"/>
          <w:jc w:val="center"/>
        </w:trPr>
        <w:tc>
          <w:tcPr>
            <w:tcW w:w="1220" w:type="dxa"/>
            <w:vMerge/>
            <w:tcBorders>
              <w:top w:val="nil"/>
              <w:left w:val="single" w:sz="8" w:space="0" w:color="auto"/>
              <w:bottom w:val="single" w:sz="4" w:space="0" w:color="000000"/>
              <w:right w:val="single" w:sz="4" w:space="0" w:color="auto"/>
            </w:tcBorders>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r>
      <w:tr w:rsidR="00A853E2" w:rsidRPr="00152C6D" w:rsidTr="00723734">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12</w:t>
            </w:r>
          </w:p>
        </w:tc>
      </w:tr>
      <w:tr w:rsidR="00A853E2" w:rsidRPr="00152C6D" w:rsidTr="00723734">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18.00</w:t>
            </w:r>
          </w:p>
        </w:tc>
        <w:tc>
          <w:tcPr>
            <w:tcW w:w="1220" w:type="dxa"/>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220" w:type="dxa"/>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15.00</w:t>
            </w:r>
          </w:p>
        </w:tc>
        <w:tc>
          <w:tcPr>
            <w:tcW w:w="1220" w:type="dxa"/>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220" w:type="dxa"/>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15.00</w:t>
            </w:r>
          </w:p>
        </w:tc>
        <w:tc>
          <w:tcPr>
            <w:tcW w:w="1220" w:type="dxa"/>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3.00</w:t>
            </w:r>
          </w:p>
        </w:tc>
        <w:tc>
          <w:tcPr>
            <w:tcW w:w="1220" w:type="dxa"/>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15.32</w:t>
            </w:r>
          </w:p>
        </w:tc>
        <w:tc>
          <w:tcPr>
            <w:tcW w:w="1220" w:type="dxa"/>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220" w:type="dxa"/>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15.00</w:t>
            </w:r>
          </w:p>
        </w:tc>
        <w:tc>
          <w:tcPr>
            <w:tcW w:w="1220" w:type="dxa"/>
            <w:tcBorders>
              <w:top w:val="nil"/>
              <w:left w:val="nil"/>
              <w:bottom w:val="single" w:sz="8" w:space="0" w:color="auto"/>
              <w:right w:val="single" w:sz="4"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0.00</w:t>
            </w:r>
          </w:p>
        </w:tc>
        <w:tc>
          <w:tcPr>
            <w:tcW w:w="1220" w:type="dxa"/>
            <w:tcBorders>
              <w:top w:val="nil"/>
              <w:left w:val="nil"/>
              <w:bottom w:val="single" w:sz="8" w:space="0" w:color="auto"/>
              <w:right w:val="nil"/>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15.00</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rsidR="00A853E2" w:rsidRDefault="00A853E2" w:rsidP="00723734">
            <w:pPr>
              <w:jc w:val="right"/>
              <w:rPr>
                <w:rFonts w:ascii="宋体" w:eastAsia="宋体" w:hAnsi="宋体" w:cs="Arial"/>
                <w:sz w:val="20"/>
                <w:szCs w:val="20"/>
              </w:rPr>
            </w:pPr>
            <w:r>
              <w:rPr>
                <w:rFonts w:cs="Arial" w:hint="eastAsia"/>
                <w:sz w:val="20"/>
                <w:szCs w:val="20"/>
              </w:rPr>
              <w:t>0.32</w:t>
            </w:r>
          </w:p>
        </w:tc>
      </w:tr>
    </w:tbl>
    <w:p w:rsidR="005D06F9" w:rsidRDefault="005D06F9" w:rsidP="00A853E2">
      <w:pPr>
        <w:widowControl/>
        <w:jc w:val="left"/>
        <w:rPr>
          <w:rFonts w:ascii="宋体" w:eastAsia="宋体" w:cs="宋体"/>
          <w:kern w:val="0"/>
          <w:sz w:val="24"/>
          <w:szCs w:val="24"/>
        </w:rPr>
      </w:pPr>
    </w:p>
    <w:p w:rsidR="00A853E2" w:rsidRDefault="00A853E2" w:rsidP="00A853E2">
      <w:pPr>
        <w:widowControl/>
        <w:jc w:val="left"/>
        <w:rPr>
          <w:rFonts w:ascii="宋体" w:eastAsia="宋体" w:cs="宋体"/>
          <w:kern w:val="0"/>
          <w:sz w:val="24"/>
          <w:szCs w:val="24"/>
        </w:rPr>
      </w:pPr>
      <w:r w:rsidRPr="00103957">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A853E2" w:rsidRPr="00152C6D" w:rsidRDefault="00A853E2" w:rsidP="00A853E2">
      <w:pPr>
        <w:autoSpaceDE w:val="0"/>
        <w:autoSpaceDN w:val="0"/>
        <w:adjustRightInd w:val="0"/>
        <w:ind w:leftChars="150" w:left="315"/>
        <w:jc w:val="left"/>
        <w:rPr>
          <w:rFonts w:ascii="宋体" w:eastAsia="宋体" w:cs="宋体"/>
          <w:kern w:val="0"/>
          <w:sz w:val="24"/>
          <w:szCs w:val="24"/>
        </w:rPr>
      </w:pPr>
    </w:p>
    <w:p w:rsidR="00A853E2" w:rsidRPr="00152C6D" w:rsidRDefault="00A853E2" w:rsidP="00A853E2">
      <w:pPr>
        <w:widowControl/>
        <w:jc w:val="center"/>
        <w:rPr>
          <w:rFonts w:ascii="Times New Roman" w:eastAsia="方正小标宋_GBK" w:hAnsi="Times New Roman" w:cs="Times New Roman"/>
          <w:kern w:val="0"/>
          <w:sz w:val="36"/>
          <w:szCs w:val="36"/>
        </w:rPr>
      </w:pPr>
      <w:r w:rsidRPr="00152C6D">
        <w:rPr>
          <w:rFonts w:ascii="Times New Roman" w:eastAsia="方正小标宋_GBK" w:hAnsi="Times New Roman" w:cs="Times New Roman"/>
          <w:kern w:val="0"/>
          <w:sz w:val="36"/>
          <w:szCs w:val="36"/>
        </w:rPr>
        <w:t>政府性基金预算财政拨款收入支出决算表</w:t>
      </w:r>
    </w:p>
    <w:p w:rsidR="00A853E2" w:rsidRPr="00152C6D" w:rsidRDefault="00A853E2" w:rsidP="00A853E2">
      <w:pPr>
        <w:widowControl/>
        <w:wordWrap w:val="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 xml:space="preserve">                                                                        </w:t>
      </w:r>
      <w:r w:rsidR="00481938">
        <w:rPr>
          <w:rFonts w:ascii="Times New Roman" w:eastAsia="仿宋_GB2312" w:hAnsi="Times New Roman" w:cs="Times New Roman"/>
          <w:color w:val="000000"/>
          <w:kern w:val="0"/>
          <w:szCs w:val="21"/>
        </w:rPr>
        <w:t xml:space="preserve">                      </w:t>
      </w:r>
      <w:r w:rsidR="005D06F9">
        <w:rPr>
          <w:rFonts w:ascii="Times New Roman" w:eastAsia="仿宋_GB2312" w:hAnsi="Times New Roman" w:cs="Times New Roman"/>
          <w:color w:val="000000"/>
          <w:kern w:val="0"/>
          <w:szCs w:val="21"/>
        </w:rPr>
        <w:t xml:space="preserve">  </w:t>
      </w:r>
      <w:r w:rsidR="005D06F9" w:rsidRPr="00152C6D">
        <w:rPr>
          <w:rFonts w:ascii="Times New Roman" w:eastAsia="仿宋_GB2312" w:hAnsi="Times New Roman" w:cs="Times New Roman"/>
          <w:color w:val="000000"/>
          <w:kern w:val="0"/>
          <w:szCs w:val="21"/>
        </w:rPr>
        <w:t>公开</w:t>
      </w:r>
      <w:r w:rsidR="005D06F9" w:rsidRPr="00152C6D">
        <w:rPr>
          <w:rFonts w:ascii="Times New Roman" w:eastAsia="仿宋_GB2312" w:hAnsi="Times New Roman" w:cs="Times New Roman"/>
          <w:color w:val="000000"/>
          <w:kern w:val="0"/>
          <w:szCs w:val="21"/>
        </w:rPr>
        <w:t>08</w:t>
      </w:r>
      <w:r w:rsidR="005D06F9" w:rsidRPr="00152C6D">
        <w:rPr>
          <w:rFonts w:ascii="Times New Roman" w:eastAsia="仿宋_GB2312" w:hAnsi="Times New Roman" w:cs="Times New Roman"/>
          <w:color w:val="000000"/>
          <w:kern w:val="0"/>
          <w:szCs w:val="21"/>
        </w:rPr>
        <w:t>表</w:t>
      </w:r>
      <w:r w:rsidR="00481938">
        <w:rPr>
          <w:rFonts w:ascii="Times New Roman" w:eastAsia="仿宋_GB2312" w:hAnsi="Times New Roman" w:cs="Times New Roman"/>
          <w:color w:val="000000"/>
          <w:kern w:val="0"/>
          <w:szCs w:val="21"/>
        </w:rPr>
        <w:t xml:space="preserve">       </w:t>
      </w:r>
    </w:p>
    <w:p w:rsidR="00A853E2" w:rsidRPr="00152C6D" w:rsidRDefault="00481938" w:rsidP="00481938">
      <w:pPr>
        <w:widowControl/>
        <w:ind w:firstLineChars="300" w:firstLine="630"/>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湖南省文物局</w:t>
      </w:r>
      <w:r>
        <w:rPr>
          <w:rFonts w:ascii="Times New Roman" w:eastAsia="仿宋_GB2312" w:hAnsi="Times New Roman" w:cs="Times New Roman" w:hint="eastAsia"/>
          <w:color w:val="000000"/>
          <w:kern w:val="0"/>
          <w:szCs w:val="21"/>
        </w:rPr>
        <w:t xml:space="preserve">                                                                                                           </w:t>
      </w:r>
      <w:r w:rsidR="00A853E2" w:rsidRPr="00152C6D">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A853E2" w:rsidRPr="00152C6D" w:rsidTr="00723734">
        <w:trPr>
          <w:trHeight w:val="454"/>
          <w:jc w:val="center"/>
        </w:trPr>
        <w:tc>
          <w:tcPr>
            <w:tcW w:w="2440" w:type="dxa"/>
            <w:gridSpan w:val="2"/>
            <w:shd w:val="clear" w:color="auto" w:fill="auto"/>
            <w:vAlign w:val="center"/>
            <w:hideMark/>
          </w:tcPr>
          <w:p w:rsidR="00A853E2" w:rsidRPr="00152C6D" w:rsidRDefault="00A853E2" w:rsidP="00723734">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w:t>
            </w:r>
            <w:r w:rsidRPr="00152C6D">
              <w:rPr>
                <w:rFonts w:ascii="Times New Roman" w:eastAsia="仿宋_GB2312" w:hAnsi="Times New Roman" w:cs="Times New Roman"/>
                <w:b/>
                <w:kern w:val="0"/>
                <w:szCs w:val="21"/>
              </w:rPr>
              <w:t xml:space="preserve"> </w:t>
            </w:r>
            <w:r w:rsidRPr="00152C6D">
              <w:rPr>
                <w:rFonts w:ascii="Times New Roman" w:eastAsia="仿宋_GB2312" w:hAnsi="Times New Roman" w:cs="Times New Roman"/>
                <w:b/>
                <w:color w:val="000000"/>
                <w:kern w:val="0"/>
                <w:szCs w:val="21"/>
              </w:rPr>
              <w:t xml:space="preserve">   </w:t>
            </w:r>
            <w:r w:rsidRPr="00152C6D">
              <w:rPr>
                <w:rFonts w:ascii="Times New Roman" w:eastAsia="仿宋_GB2312" w:hAnsi="Times New Roman" w:cs="Times New Roman"/>
                <w:b/>
                <w:kern w:val="0"/>
                <w:szCs w:val="21"/>
              </w:rPr>
              <w:t>目</w:t>
            </w:r>
          </w:p>
        </w:tc>
        <w:tc>
          <w:tcPr>
            <w:tcW w:w="2000" w:type="dxa"/>
            <w:vMerge w:val="restart"/>
            <w:shd w:val="clear" w:color="auto" w:fill="auto"/>
            <w:vAlign w:val="center"/>
            <w:hideMark/>
          </w:tcPr>
          <w:p w:rsidR="00A853E2" w:rsidRPr="00152C6D" w:rsidRDefault="00A853E2" w:rsidP="00723734">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年初结转和结余</w:t>
            </w:r>
          </w:p>
        </w:tc>
        <w:tc>
          <w:tcPr>
            <w:tcW w:w="2000" w:type="dxa"/>
            <w:vMerge w:val="restart"/>
            <w:shd w:val="clear" w:color="auto" w:fill="auto"/>
            <w:vAlign w:val="center"/>
            <w:hideMark/>
          </w:tcPr>
          <w:p w:rsidR="00A853E2" w:rsidRPr="00152C6D" w:rsidRDefault="00A853E2" w:rsidP="00723734">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本年收入</w:t>
            </w:r>
          </w:p>
        </w:tc>
        <w:tc>
          <w:tcPr>
            <w:tcW w:w="6000" w:type="dxa"/>
            <w:gridSpan w:val="3"/>
            <w:shd w:val="clear" w:color="auto" w:fill="auto"/>
            <w:vAlign w:val="center"/>
            <w:hideMark/>
          </w:tcPr>
          <w:p w:rsidR="00A853E2" w:rsidRPr="00152C6D" w:rsidRDefault="00A853E2" w:rsidP="00723734">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本年支出</w:t>
            </w:r>
          </w:p>
        </w:tc>
        <w:tc>
          <w:tcPr>
            <w:tcW w:w="2000" w:type="dxa"/>
            <w:vMerge w:val="restart"/>
            <w:shd w:val="clear" w:color="auto" w:fill="auto"/>
            <w:vAlign w:val="center"/>
            <w:hideMark/>
          </w:tcPr>
          <w:p w:rsidR="00A853E2" w:rsidRPr="00152C6D" w:rsidRDefault="00A853E2" w:rsidP="00723734">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年末结转和结余</w:t>
            </w:r>
          </w:p>
        </w:tc>
      </w:tr>
      <w:tr w:rsidR="00A853E2" w:rsidRPr="00152C6D" w:rsidTr="00723734">
        <w:trPr>
          <w:trHeight w:val="454"/>
          <w:jc w:val="center"/>
        </w:trPr>
        <w:tc>
          <w:tcPr>
            <w:tcW w:w="1120" w:type="dxa"/>
            <w:vMerge w:val="restart"/>
            <w:shd w:val="clear" w:color="auto" w:fill="auto"/>
            <w:vAlign w:val="center"/>
            <w:hideMark/>
          </w:tcPr>
          <w:p w:rsidR="00A853E2" w:rsidRPr="00152C6D" w:rsidRDefault="00A853E2" w:rsidP="00723734">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功能分类科目编码</w:t>
            </w:r>
          </w:p>
        </w:tc>
        <w:tc>
          <w:tcPr>
            <w:tcW w:w="1320" w:type="dxa"/>
            <w:vMerge w:val="restart"/>
            <w:shd w:val="clear" w:color="auto" w:fill="auto"/>
            <w:vAlign w:val="center"/>
            <w:hideMark/>
          </w:tcPr>
          <w:p w:rsidR="00A853E2" w:rsidRPr="00152C6D" w:rsidRDefault="00A853E2" w:rsidP="00723734">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科目名称</w:t>
            </w:r>
          </w:p>
        </w:tc>
        <w:tc>
          <w:tcPr>
            <w:tcW w:w="2000" w:type="dxa"/>
            <w:vMerge/>
            <w:vAlign w:val="center"/>
            <w:hideMark/>
          </w:tcPr>
          <w:p w:rsidR="00A853E2" w:rsidRPr="00152C6D" w:rsidRDefault="00A853E2" w:rsidP="00723734">
            <w:pPr>
              <w:widowControl/>
              <w:jc w:val="left"/>
              <w:rPr>
                <w:rFonts w:ascii="Times New Roman" w:eastAsia="仿宋_GB2312" w:hAnsi="Times New Roman" w:cs="Times New Roman"/>
                <w:b/>
                <w:kern w:val="0"/>
                <w:szCs w:val="21"/>
              </w:rPr>
            </w:pPr>
          </w:p>
        </w:tc>
        <w:tc>
          <w:tcPr>
            <w:tcW w:w="2000" w:type="dxa"/>
            <w:vMerge/>
            <w:vAlign w:val="center"/>
            <w:hideMark/>
          </w:tcPr>
          <w:p w:rsidR="00A853E2" w:rsidRPr="00152C6D" w:rsidRDefault="00A853E2" w:rsidP="00723734">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hideMark/>
          </w:tcPr>
          <w:p w:rsidR="00A853E2" w:rsidRPr="00152C6D" w:rsidRDefault="00A853E2" w:rsidP="00723734">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小计</w:t>
            </w:r>
          </w:p>
        </w:tc>
        <w:tc>
          <w:tcPr>
            <w:tcW w:w="2000" w:type="dxa"/>
            <w:vMerge w:val="restart"/>
            <w:shd w:val="clear" w:color="auto" w:fill="auto"/>
            <w:vAlign w:val="center"/>
            <w:hideMark/>
          </w:tcPr>
          <w:p w:rsidR="00A853E2" w:rsidRPr="00152C6D" w:rsidRDefault="00A853E2" w:rsidP="00723734">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基本支出</w:t>
            </w:r>
            <w:r w:rsidRPr="00152C6D">
              <w:rPr>
                <w:rFonts w:ascii="Times New Roman" w:eastAsia="仿宋_GB2312" w:hAnsi="Times New Roman" w:cs="Times New Roman"/>
                <w:b/>
                <w:kern w:val="0"/>
                <w:szCs w:val="21"/>
              </w:rPr>
              <w:t xml:space="preserve">  </w:t>
            </w:r>
          </w:p>
        </w:tc>
        <w:tc>
          <w:tcPr>
            <w:tcW w:w="2000" w:type="dxa"/>
            <w:vMerge w:val="restart"/>
            <w:shd w:val="clear" w:color="auto" w:fill="auto"/>
            <w:vAlign w:val="center"/>
            <w:hideMark/>
          </w:tcPr>
          <w:p w:rsidR="00A853E2" w:rsidRPr="00152C6D" w:rsidRDefault="00A853E2" w:rsidP="00723734">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项目支出</w:t>
            </w:r>
          </w:p>
        </w:tc>
        <w:tc>
          <w:tcPr>
            <w:tcW w:w="2000" w:type="dxa"/>
            <w:vMerge/>
            <w:vAlign w:val="center"/>
            <w:hideMark/>
          </w:tcPr>
          <w:p w:rsidR="00A853E2" w:rsidRPr="00152C6D" w:rsidRDefault="00A853E2" w:rsidP="00723734">
            <w:pPr>
              <w:widowControl/>
              <w:jc w:val="left"/>
              <w:rPr>
                <w:rFonts w:ascii="Times New Roman" w:eastAsia="仿宋_GB2312" w:hAnsi="Times New Roman" w:cs="Times New Roman"/>
                <w:b/>
                <w:kern w:val="0"/>
                <w:szCs w:val="21"/>
              </w:rPr>
            </w:pPr>
          </w:p>
        </w:tc>
      </w:tr>
      <w:tr w:rsidR="00A853E2" w:rsidRPr="00152C6D" w:rsidTr="00723734">
        <w:trPr>
          <w:trHeight w:val="454"/>
          <w:jc w:val="center"/>
        </w:trPr>
        <w:tc>
          <w:tcPr>
            <w:tcW w:w="1120" w:type="dxa"/>
            <w:vMerge/>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1320" w:type="dxa"/>
            <w:vMerge/>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2000" w:type="dxa"/>
            <w:vMerge/>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2000" w:type="dxa"/>
            <w:vMerge/>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2000" w:type="dxa"/>
            <w:vMerge/>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2000" w:type="dxa"/>
            <w:vMerge/>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2000" w:type="dxa"/>
            <w:vMerge/>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2000" w:type="dxa"/>
            <w:vMerge/>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r>
      <w:tr w:rsidR="00A853E2" w:rsidRPr="00152C6D" w:rsidTr="00723734">
        <w:trPr>
          <w:trHeight w:val="454"/>
          <w:jc w:val="center"/>
        </w:trPr>
        <w:tc>
          <w:tcPr>
            <w:tcW w:w="1120" w:type="dxa"/>
            <w:vMerge/>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1320" w:type="dxa"/>
            <w:vMerge/>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2000" w:type="dxa"/>
            <w:vMerge/>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2000" w:type="dxa"/>
            <w:vMerge/>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2000" w:type="dxa"/>
            <w:vMerge/>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2000" w:type="dxa"/>
            <w:vMerge/>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2000" w:type="dxa"/>
            <w:vMerge/>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c>
          <w:tcPr>
            <w:tcW w:w="2000" w:type="dxa"/>
            <w:vMerge/>
            <w:vAlign w:val="center"/>
            <w:hideMark/>
          </w:tcPr>
          <w:p w:rsidR="00A853E2" w:rsidRPr="00152C6D" w:rsidRDefault="00A853E2" w:rsidP="00723734">
            <w:pPr>
              <w:widowControl/>
              <w:jc w:val="left"/>
              <w:rPr>
                <w:rFonts w:ascii="Times New Roman" w:eastAsia="仿宋_GB2312" w:hAnsi="Times New Roman" w:cs="Times New Roman"/>
                <w:kern w:val="0"/>
                <w:szCs w:val="21"/>
              </w:rPr>
            </w:pPr>
          </w:p>
        </w:tc>
      </w:tr>
      <w:tr w:rsidR="00A853E2" w:rsidRPr="00152C6D" w:rsidTr="00723734">
        <w:trPr>
          <w:trHeight w:val="454"/>
          <w:jc w:val="center"/>
        </w:trPr>
        <w:tc>
          <w:tcPr>
            <w:tcW w:w="2440" w:type="dxa"/>
            <w:gridSpan w:val="2"/>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栏次</w:t>
            </w:r>
          </w:p>
        </w:tc>
        <w:tc>
          <w:tcPr>
            <w:tcW w:w="2000" w:type="dxa"/>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2000" w:type="dxa"/>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2000" w:type="dxa"/>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2000" w:type="dxa"/>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2000" w:type="dxa"/>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2000" w:type="dxa"/>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r>
      <w:tr w:rsidR="00A853E2" w:rsidRPr="00152C6D" w:rsidTr="00723734">
        <w:trPr>
          <w:trHeight w:val="454"/>
          <w:jc w:val="center"/>
        </w:trPr>
        <w:tc>
          <w:tcPr>
            <w:tcW w:w="2440" w:type="dxa"/>
            <w:gridSpan w:val="2"/>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2000" w:type="dxa"/>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A853E2" w:rsidRPr="00152C6D" w:rsidTr="00723734">
        <w:trPr>
          <w:trHeight w:val="454"/>
          <w:jc w:val="center"/>
        </w:trPr>
        <w:tc>
          <w:tcPr>
            <w:tcW w:w="1120" w:type="dxa"/>
            <w:shd w:val="clear" w:color="auto" w:fill="auto"/>
            <w:vAlign w:val="center"/>
            <w:hideMark/>
          </w:tcPr>
          <w:p w:rsidR="00A853E2" w:rsidRPr="00152C6D" w:rsidRDefault="00A853E2" w:rsidP="00723734">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A853E2" w:rsidRPr="00152C6D" w:rsidRDefault="00A853E2" w:rsidP="00723734">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A853E2" w:rsidRPr="00152C6D" w:rsidRDefault="00A853E2" w:rsidP="00723734">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A853E2" w:rsidRPr="00152C6D" w:rsidRDefault="00A853E2" w:rsidP="00723734">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A853E2" w:rsidRPr="00152C6D" w:rsidRDefault="00A853E2" w:rsidP="00723734">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A853E2" w:rsidRPr="00152C6D" w:rsidRDefault="00A853E2" w:rsidP="00723734">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A853E2" w:rsidRPr="00152C6D" w:rsidRDefault="00A853E2" w:rsidP="00723734">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A853E2" w:rsidRPr="00152C6D" w:rsidRDefault="00A853E2" w:rsidP="00723734">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bl>
    <w:p w:rsidR="00A853E2" w:rsidRDefault="00A853E2" w:rsidP="00A853E2">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注：本表反映部门本年度政府性基金预算财政拨款收入、支出及结转和结余情况</w:t>
      </w:r>
    </w:p>
    <w:p w:rsidR="00A853E2" w:rsidRPr="00152C6D" w:rsidRDefault="00A853E2" w:rsidP="00A853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本单位</w:t>
      </w:r>
      <w:r w:rsidRPr="00967F5D">
        <w:rPr>
          <w:rFonts w:ascii="Times New Roman" w:eastAsia="仿宋_GB2312" w:hAnsi="Times New Roman" w:cs="Times New Roman" w:hint="eastAsia"/>
          <w:kern w:val="0"/>
          <w:szCs w:val="21"/>
        </w:rPr>
        <w:t>没有政府性基金收入，也没有使用政府性基金安排的支出，故本表无数据</w:t>
      </w:r>
      <w:r w:rsidRPr="00152C6D">
        <w:rPr>
          <w:rFonts w:ascii="Times New Roman" w:eastAsia="仿宋_GB2312" w:hAnsi="Times New Roman" w:cs="Times New Roman"/>
          <w:kern w:val="0"/>
          <w:szCs w:val="21"/>
        </w:rPr>
        <w:t>。</w:t>
      </w:r>
    </w:p>
    <w:p w:rsidR="00A853E2" w:rsidRDefault="00A853E2" w:rsidP="00A853E2">
      <w:pPr>
        <w:widowControl/>
        <w:jc w:val="left"/>
        <w:rPr>
          <w:rFonts w:ascii="黑体" w:eastAsia="黑体" w:hAnsi="黑体"/>
          <w:szCs w:val="21"/>
        </w:rPr>
      </w:pPr>
      <w:r>
        <w:rPr>
          <w:rFonts w:ascii="黑体" w:eastAsia="黑体" w:hAnsi="黑体"/>
          <w:szCs w:val="21"/>
        </w:rPr>
        <w:br w:type="page"/>
      </w:r>
    </w:p>
    <w:tbl>
      <w:tblPr>
        <w:tblW w:w="14190" w:type="dxa"/>
        <w:tblInd w:w="93" w:type="dxa"/>
        <w:tblLook w:val="04A0"/>
      </w:tblPr>
      <w:tblGrid>
        <w:gridCol w:w="1060"/>
        <w:gridCol w:w="560"/>
        <w:gridCol w:w="1089"/>
        <w:gridCol w:w="2126"/>
        <w:gridCol w:w="1225"/>
        <w:gridCol w:w="1326"/>
        <w:gridCol w:w="1294"/>
        <w:gridCol w:w="1683"/>
        <w:gridCol w:w="3827"/>
      </w:tblGrid>
      <w:tr w:rsidR="00A853E2" w:rsidRPr="00103957" w:rsidTr="00723734">
        <w:trPr>
          <w:trHeight w:val="720"/>
        </w:trPr>
        <w:tc>
          <w:tcPr>
            <w:tcW w:w="14190" w:type="dxa"/>
            <w:gridSpan w:val="9"/>
            <w:tcBorders>
              <w:top w:val="nil"/>
              <w:left w:val="nil"/>
              <w:bottom w:val="nil"/>
              <w:right w:val="nil"/>
            </w:tcBorders>
            <w:shd w:val="clear" w:color="000000" w:fill="FFFFFF"/>
            <w:vAlign w:val="center"/>
            <w:hideMark/>
          </w:tcPr>
          <w:p w:rsidR="00A853E2" w:rsidRPr="00103957" w:rsidRDefault="00A853E2" w:rsidP="00723734">
            <w:pPr>
              <w:widowControl/>
              <w:jc w:val="center"/>
              <w:rPr>
                <w:rFonts w:ascii="华文中宋" w:eastAsia="华文中宋" w:hAnsi="华文中宋" w:cs="宋体"/>
                <w:kern w:val="0"/>
                <w:sz w:val="32"/>
                <w:szCs w:val="32"/>
              </w:rPr>
            </w:pPr>
            <w:r w:rsidRPr="00593620">
              <w:rPr>
                <w:rFonts w:ascii="Times New Roman" w:eastAsia="方正小标宋_GBK" w:hAnsi="Times New Roman" w:cs="Times New Roman" w:hint="eastAsia"/>
                <w:kern w:val="0"/>
                <w:sz w:val="36"/>
                <w:szCs w:val="36"/>
              </w:rPr>
              <w:lastRenderedPageBreak/>
              <w:t>国有资本经营预算财政拨款支出决算表</w:t>
            </w:r>
          </w:p>
        </w:tc>
      </w:tr>
      <w:tr w:rsidR="00A853E2" w:rsidRPr="00103957" w:rsidTr="00723734">
        <w:trPr>
          <w:trHeight w:val="285"/>
        </w:trPr>
        <w:tc>
          <w:tcPr>
            <w:tcW w:w="1060" w:type="dxa"/>
            <w:tcBorders>
              <w:top w:val="nil"/>
              <w:left w:val="nil"/>
              <w:bottom w:val="nil"/>
              <w:right w:val="nil"/>
            </w:tcBorders>
            <w:shd w:val="clear" w:color="000000" w:fill="FFFFFF"/>
            <w:vAlign w:val="center"/>
            <w:hideMark/>
          </w:tcPr>
          <w:p w:rsidR="00A853E2" w:rsidRPr="00103957" w:rsidRDefault="00A853E2" w:rsidP="00723734">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rsidR="00A853E2" w:rsidRPr="00103957" w:rsidRDefault="00A853E2" w:rsidP="00723734">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hideMark/>
          </w:tcPr>
          <w:p w:rsidR="00A853E2" w:rsidRPr="00103957" w:rsidRDefault="00A853E2" w:rsidP="00723734">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hideMark/>
          </w:tcPr>
          <w:p w:rsidR="00A853E2" w:rsidRPr="00103957" w:rsidRDefault="00A853E2" w:rsidP="00723734">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hideMark/>
          </w:tcPr>
          <w:p w:rsidR="00A853E2" w:rsidRPr="00103957" w:rsidRDefault="00A853E2" w:rsidP="00723734">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rsidR="00A853E2" w:rsidRPr="00103957" w:rsidRDefault="00A853E2" w:rsidP="00723734">
            <w:pPr>
              <w:widowControl/>
              <w:jc w:val="righ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公开09表</w:t>
            </w:r>
          </w:p>
        </w:tc>
      </w:tr>
      <w:tr w:rsidR="005D06F9" w:rsidRPr="00103957" w:rsidTr="003F4A41">
        <w:trPr>
          <w:trHeight w:val="285"/>
        </w:trPr>
        <w:tc>
          <w:tcPr>
            <w:tcW w:w="4835" w:type="dxa"/>
            <w:gridSpan w:val="4"/>
            <w:tcBorders>
              <w:top w:val="nil"/>
              <w:left w:val="nil"/>
              <w:bottom w:val="nil"/>
              <w:right w:val="nil"/>
            </w:tcBorders>
            <w:shd w:val="clear" w:color="000000" w:fill="FFFFFF"/>
            <w:noWrap/>
            <w:vAlign w:val="center"/>
            <w:hideMark/>
          </w:tcPr>
          <w:p w:rsidR="005D06F9" w:rsidRPr="00103957" w:rsidRDefault="005D06F9" w:rsidP="005D06F9">
            <w:pPr>
              <w:widowControl/>
              <w:jc w:val="lef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湖南省文物局</w:t>
            </w:r>
          </w:p>
          <w:p w:rsidR="005D06F9" w:rsidRPr="00103957" w:rsidRDefault="005D06F9" w:rsidP="005D06F9">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p w:rsidR="005D06F9" w:rsidRPr="00103957" w:rsidRDefault="005D06F9" w:rsidP="005D06F9">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hideMark/>
          </w:tcPr>
          <w:p w:rsidR="005D06F9" w:rsidRPr="00103957" w:rsidRDefault="005D06F9" w:rsidP="00723734">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hideMark/>
          </w:tcPr>
          <w:p w:rsidR="005D06F9" w:rsidRPr="00103957" w:rsidRDefault="005D06F9" w:rsidP="00723734">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rsidR="005D06F9" w:rsidRPr="00103957" w:rsidRDefault="005D06F9" w:rsidP="00723734">
            <w:pPr>
              <w:widowControl/>
              <w:jc w:val="righ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单位：万元</w:t>
            </w:r>
          </w:p>
        </w:tc>
      </w:tr>
      <w:tr w:rsidR="00A853E2" w:rsidRPr="00103957" w:rsidTr="00723734">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项 </w:t>
            </w:r>
            <w:r w:rsidRPr="00103957">
              <w:rPr>
                <w:rFonts w:ascii="宋体" w:eastAsia="宋体" w:hAnsi="宋体" w:cs="宋体" w:hint="eastAsia"/>
                <w:color w:val="000000"/>
                <w:kern w:val="0"/>
                <w:sz w:val="22"/>
              </w:rPr>
              <w:t xml:space="preserve">   </w:t>
            </w:r>
            <w:r w:rsidRPr="00103957">
              <w:rPr>
                <w:rFonts w:ascii="宋体" w:eastAsia="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hideMark/>
          </w:tcPr>
          <w:p w:rsidR="00A853E2" w:rsidRPr="00103957" w:rsidRDefault="00A853E2" w:rsidP="00723734">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本年支出</w:t>
            </w:r>
          </w:p>
        </w:tc>
      </w:tr>
      <w:tr w:rsidR="00A853E2" w:rsidRPr="00103957" w:rsidTr="00723734">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项目支出</w:t>
            </w:r>
          </w:p>
        </w:tc>
      </w:tr>
      <w:tr w:rsidR="00A853E2" w:rsidRPr="00103957" w:rsidTr="00723734">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hideMark/>
          </w:tcPr>
          <w:p w:rsidR="00A853E2" w:rsidRPr="00103957" w:rsidRDefault="00A853E2" w:rsidP="00723734">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A853E2" w:rsidRPr="00103957" w:rsidRDefault="00A853E2" w:rsidP="00723734">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A853E2" w:rsidRPr="00103957" w:rsidRDefault="00A853E2" w:rsidP="00723734">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A853E2" w:rsidRPr="00103957" w:rsidRDefault="00A853E2" w:rsidP="00723734">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A853E2" w:rsidRPr="00103957" w:rsidRDefault="00A853E2" w:rsidP="00723734">
            <w:pPr>
              <w:widowControl/>
              <w:jc w:val="left"/>
              <w:rPr>
                <w:rFonts w:ascii="宋体" w:eastAsia="宋体" w:hAnsi="宋体" w:cs="宋体"/>
                <w:kern w:val="0"/>
                <w:sz w:val="24"/>
                <w:szCs w:val="24"/>
              </w:rPr>
            </w:pPr>
          </w:p>
        </w:tc>
      </w:tr>
      <w:tr w:rsidR="00A853E2" w:rsidRPr="00103957" w:rsidTr="00723734">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hideMark/>
          </w:tcPr>
          <w:p w:rsidR="00A853E2" w:rsidRPr="00103957" w:rsidRDefault="00A853E2" w:rsidP="00723734">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A853E2" w:rsidRPr="00103957" w:rsidRDefault="00A853E2" w:rsidP="00723734">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A853E2" w:rsidRPr="00103957" w:rsidRDefault="00A853E2" w:rsidP="00723734">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A853E2" w:rsidRPr="00103957" w:rsidRDefault="00A853E2" w:rsidP="00723734">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A853E2" w:rsidRPr="00103957" w:rsidRDefault="00A853E2" w:rsidP="00723734">
            <w:pPr>
              <w:widowControl/>
              <w:jc w:val="left"/>
              <w:rPr>
                <w:rFonts w:ascii="宋体" w:eastAsia="宋体" w:hAnsi="宋体" w:cs="宋体"/>
                <w:kern w:val="0"/>
                <w:sz w:val="24"/>
                <w:szCs w:val="24"/>
              </w:rPr>
            </w:pPr>
          </w:p>
        </w:tc>
      </w:tr>
      <w:tr w:rsidR="00A853E2" w:rsidRPr="00103957" w:rsidTr="00723734">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A853E2" w:rsidRPr="00103957" w:rsidRDefault="00A853E2" w:rsidP="00723734">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3</w:t>
            </w:r>
          </w:p>
        </w:tc>
      </w:tr>
      <w:tr w:rsidR="00A853E2" w:rsidRPr="00103957" w:rsidTr="00723734">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hideMark/>
          </w:tcPr>
          <w:p w:rsidR="00A853E2" w:rsidRPr="00103957" w:rsidRDefault="00A853E2" w:rsidP="00723734">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A853E2" w:rsidRPr="00103957" w:rsidTr="00723734">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853E2" w:rsidRPr="00103957" w:rsidRDefault="00A853E2" w:rsidP="00723734">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A853E2" w:rsidRPr="00103957" w:rsidRDefault="00A853E2" w:rsidP="00723734">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A853E2" w:rsidRPr="00103957" w:rsidTr="00723734">
        <w:trPr>
          <w:trHeight w:val="720"/>
        </w:trPr>
        <w:tc>
          <w:tcPr>
            <w:tcW w:w="14190" w:type="dxa"/>
            <w:gridSpan w:val="9"/>
            <w:tcBorders>
              <w:top w:val="single" w:sz="8" w:space="0" w:color="auto"/>
              <w:left w:val="nil"/>
              <w:bottom w:val="nil"/>
              <w:right w:val="nil"/>
            </w:tcBorders>
            <w:shd w:val="clear" w:color="auto" w:fill="auto"/>
            <w:vAlign w:val="center"/>
            <w:hideMark/>
          </w:tcPr>
          <w:p w:rsidR="00A853E2" w:rsidRPr="00103957" w:rsidRDefault="00A853E2" w:rsidP="00723734">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注：本表反映部门本年度国有资本经营预算财政拨款支出情况。</w:t>
            </w:r>
          </w:p>
        </w:tc>
      </w:tr>
    </w:tbl>
    <w:p w:rsidR="001E224B" w:rsidRPr="001E224B" w:rsidRDefault="001E224B" w:rsidP="001E224B">
      <w:pPr>
        <w:widowControl/>
        <w:jc w:val="left"/>
        <w:rPr>
          <w:rFonts w:ascii="宋体" w:eastAsia="宋体" w:hAnsi="宋体" w:cs="宋体"/>
          <w:kern w:val="0"/>
          <w:sz w:val="24"/>
          <w:szCs w:val="24"/>
        </w:rPr>
      </w:pPr>
      <w:r w:rsidRPr="001E224B">
        <w:rPr>
          <w:rFonts w:ascii="宋体" w:eastAsia="宋体" w:hAnsi="宋体" w:cs="宋体" w:hint="eastAsia"/>
          <w:kern w:val="0"/>
          <w:sz w:val="24"/>
          <w:szCs w:val="24"/>
        </w:rPr>
        <w:t>本单位没有国有资本经营预算财政拨款支出，故本表无数据</w:t>
      </w:r>
      <w:r w:rsidRPr="001E224B">
        <w:rPr>
          <w:rFonts w:ascii="宋体" w:eastAsia="宋体" w:hAnsi="宋体" w:cs="宋体"/>
          <w:kern w:val="0"/>
          <w:sz w:val="24"/>
          <w:szCs w:val="24"/>
        </w:rPr>
        <w:t>。</w:t>
      </w:r>
    </w:p>
    <w:p w:rsidR="00A853E2" w:rsidRPr="00103957" w:rsidRDefault="00A853E2" w:rsidP="00A853E2">
      <w:pPr>
        <w:pStyle w:val="Default"/>
        <w:rPr>
          <w:sz w:val="72"/>
          <w:szCs w:val="72"/>
        </w:rPr>
        <w:sectPr w:rsidR="00A853E2" w:rsidRPr="00103957" w:rsidSect="000A3F69">
          <w:pgSz w:w="16838" w:h="11906" w:orient="landscape"/>
          <w:pgMar w:top="720" w:right="720" w:bottom="720" w:left="720" w:header="851" w:footer="992" w:gutter="0"/>
          <w:cols w:space="425"/>
          <w:docGrid w:type="lines" w:linePitch="312"/>
        </w:sect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r>
        <w:rPr>
          <w:rFonts w:hint="eastAsia"/>
          <w:sz w:val="72"/>
          <w:szCs w:val="72"/>
        </w:rPr>
        <w:t>第三部分</w:t>
      </w:r>
    </w:p>
    <w:p w:rsidR="00DD5FE9" w:rsidRDefault="00DD5FE9" w:rsidP="00DD5FE9">
      <w:pPr>
        <w:pStyle w:val="Default"/>
        <w:jc w:val="center"/>
        <w:rPr>
          <w:sz w:val="70"/>
          <w:szCs w:val="70"/>
        </w:rPr>
      </w:pPr>
    </w:p>
    <w:p w:rsidR="00DD5FE9" w:rsidRDefault="00DD5FE9" w:rsidP="00DD5FE9">
      <w:pPr>
        <w:pStyle w:val="Default"/>
        <w:jc w:val="center"/>
        <w:rPr>
          <w:sz w:val="70"/>
          <w:szCs w:val="70"/>
        </w:rPr>
      </w:pPr>
      <w:r>
        <w:rPr>
          <w:sz w:val="70"/>
          <w:szCs w:val="70"/>
        </w:rPr>
        <w:t>20</w:t>
      </w:r>
      <w:r w:rsidR="00103957">
        <w:rPr>
          <w:rFonts w:hint="eastAsia"/>
          <w:sz w:val="70"/>
          <w:szCs w:val="70"/>
        </w:rPr>
        <w:t>20</w:t>
      </w:r>
      <w:r>
        <w:rPr>
          <w:rFonts w:hint="eastAsia"/>
          <w:sz w:val="70"/>
          <w:szCs w:val="70"/>
        </w:rPr>
        <w:t>年度部门决算情况说明</w:t>
      </w:r>
    </w:p>
    <w:p w:rsidR="00DD5FE9" w:rsidRDefault="00DD5FE9">
      <w:pPr>
        <w:widowControl/>
        <w:jc w:val="left"/>
        <w:rPr>
          <w:rFonts w:ascii="黑体" w:eastAsia="黑体" w:cs="黑体"/>
          <w:color w:val="000000"/>
          <w:kern w:val="0"/>
          <w:sz w:val="70"/>
          <w:szCs w:val="70"/>
        </w:rPr>
      </w:pPr>
      <w:r>
        <w:rPr>
          <w:sz w:val="70"/>
          <w:szCs w:val="70"/>
        </w:rPr>
        <w:br w:type="page"/>
      </w:r>
    </w:p>
    <w:p w:rsidR="00DD5FE9" w:rsidRDefault="00DD5FE9" w:rsidP="00DD5FE9">
      <w:pPr>
        <w:pStyle w:val="Default"/>
        <w:rPr>
          <w:rFonts w:asciiTheme="minorEastAsia" w:eastAsiaTheme="minorEastAsia" w:hAnsiTheme="minorEastAsia"/>
          <w:sz w:val="32"/>
          <w:szCs w:val="32"/>
        </w:rPr>
      </w:pPr>
    </w:p>
    <w:p w:rsidR="00DD5FE9" w:rsidRPr="00CE04C3" w:rsidRDefault="00DD5FE9" w:rsidP="00DD5FE9">
      <w:pPr>
        <w:pStyle w:val="Default"/>
        <w:rPr>
          <w:rFonts w:hAnsi="黑体"/>
          <w:b/>
          <w:sz w:val="32"/>
          <w:szCs w:val="32"/>
        </w:rPr>
      </w:pPr>
      <w:r w:rsidRPr="00CE04C3">
        <w:rPr>
          <w:rFonts w:hAnsi="黑体" w:hint="eastAsia"/>
          <w:b/>
          <w:sz w:val="32"/>
          <w:szCs w:val="32"/>
        </w:rPr>
        <w:t>一、收入支出决算总体情况说明</w:t>
      </w:r>
    </w:p>
    <w:p w:rsidR="00DD5FE9" w:rsidRDefault="00DD5FE9" w:rsidP="00DD5FE9">
      <w:pPr>
        <w:pStyle w:val="Default"/>
        <w:ind w:firstLineChars="200" w:firstLine="640"/>
        <w:rPr>
          <w:rFonts w:asciiTheme="minorEastAsia" w:eastAsiaTheme="minorEastAsia" w:hAnsiTheme="minorEastAsia"/>
          <w:sz w:val="32"/>
          <w:szCs w:val="32"/>
        </w:rPr>
      </w:pPr>
      <w:r w:rsidRPr="00DD5FE9">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sidRPr="00DD5FE9">
        <w:rPr>
          <w:rFonts w:asciiTheme="minorEastAsia" w:eastAsiaTheme="minorEastAsia" w:hAnsiTheme="minorEastAsia" w:hint="eastAsia"/>
          <w:sz w:val="32"/>
          <w:szCs w:val="32"/>
        </w:rPr>
        <w:t>年度收</w:t>
      </w:r>
      <w:r w:rsidR="00CE04C3">
        <w:rPr>
          <w:rFonts w:asciiTheme="minorEastAsia" w:eastAsiaTheme="minorEastAsia" w:hAnsiTheme="minorEastAsia" w:hint="eastAsia"/>
          <w:sz w:val="32"/>
          <w:szCs w:val="32"/>
        </w:rPr>
        <w:t>、</w:t>
      </w:r>
      <w:r w:rsidRPr="00DD5FE9">
        <w:rPr>
          <w:rFonts w:asciiTheme="minorEastAsia" w:eastAsiaTheme="minorEastAsia" w:hAnsiTheme="minorEastAsia" w:hint="eastAsia"/>
          <w:sz w:val="32"/>
          <w:szCs w:val="32"/>
        </w:rPr>
        <w:t>支总计</w:t>
      </w:r>
      <w:r w:rsidR="00D41BF8">
        <w:rPr>
          <w:rFonts w:asciiTheme="minorEastAsia" w:eastAsiaTheme="minorEastAsia" w:hAnsiTheme="minorEastAsia" w:hint="eastAsia"/>
          <w:sz w:val="32"/>
          <w:szCs w:val="32"/>
        </w:rPr>
        <w:t>1058.36</w:t>
      </w:r>
      <w:r w:rsidRPr="00DD5FE9">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sidRPr="00DD5FE9">
        <w:rPr>
          <w:rFonts w:asciiTheme="minorEastAsia" w:eastAsiaTheme="minorEastAsia" w:hAnsiTheme="minorEastAsia" w:hint="eastAsia"/>
          <w:sz w:val="32"/>
          <w:szCs w:val="32"/>
        </w:rPr>
        <w:t>年相比</w:t>
      </w:r>
      <w:r>
        <w:rPr>
          <w:rFonts w:asciiTheme="minorEastAsia" w:eastAsiaTheme="minorEastAsia" w:hAnsiTheme="minorEastAsia" w:hint="eastAsia"/>
          <w:sz w:val="32"/>
          <w:szCs w:val="32"/>
        </w:rPr>
        <w:t>，减少</w:t>
      </w:r>
      <w:r w:rsidR="008B25D1">
        <w:rPr>
          <w:rFonts w:asciiTheme="minorEastAsia" w:eastAsiaTheme="minorEastAsia" w:hAnsiTheme="minorEastAsia" w:hint="eastAsia"/>
          <w:sz w:val="32"/>
          <w:szCs w:val="32"/>
        </w:rPr>
        <w:t>218.63万元，</w:t>
      </w:r>
      <w:r w:rsidR="00B845B3">
        <w:rPr>
          <w:rFonts w:asciiTheme="minorEastAsia" w:eastAsiaTheme="minorEastAsia" w:hAnsiTheme="minorEastAsia" w:hint="eastAsia"/>
          <w:sz w:val="32"/>
          <w:szCs w:val="32"/>
        </w:rPr>
        <w:t>减少</w:t>
      </w:r>
      <w:r w:rsidR="008B25D1">
        <w:rPr>
          <w:rFonts w:asciiTheme="minorEastAsia" w:eastAsiaTheme="minorEastAsia" w:hAnsiTheme="minorEastAsia" w:hint="eastAsia"/>
          <w:sz w:val="32"/>
          <w:szCs w:val="32"/>
        </w:rPr>
        <w:t>20.66</w:t>
      </w:r>
      <w:r w:rsidR="00B845B3">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sidR="008B25D1">
        <w:rPr>
          <w:rFonts w:asciiTheme="minorEastAsia" w:eastAsiaTheme="minorEastAsia" w:hAnsiTheme="minorEastAsia" w:hint="eastAsia"/>
          <w:sz w:val="32"/>
          <w:szCs w:val="32"/>
        </w:rPr>
        <w:t>2019年新增项目文化事业发展专项280万。</w:t>
      </w:r>
    </w:p>
    <w:p w:rsidR="00DD5FE9" w:rsidRPr="00CE04C3" w:rsidRDefault="00DD5FE9" w:rsidP="00DD5FE9">
      <w:pPr>
        <w:pStyle w:val="Default"/>
        <w:rPr>
          <w:rFonts w:hAnsi="黑体"/>
          <w:b/>
          <w:sz w:val="32"/>
          <w:szCs w:val="32"/>
        </w:rPr>
      </w:pPr>
      <w:r w:rsidRPr="00CE04C3">
        <w:rPr>
          <w:rFonts w:hAnsi="黑体" w:hint="eastAsia"/>
          <w:b/>
          <w:sz w:val="32"/>
          <w:szCs w:val="32"/>
        </w:rPr>
        <w:t>二、收入决算情况说明</w:t>
      </w:r>
    </w:p>
    <w:p w:rsidR="00DD5FE9" w:rsidRDefault="00DD5FE9" w:rsidP="00DD5FE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D41BF8">
        <w:rPr>
          <w:rFonts w:asciiTheme="minorEastAsia" w:eastAsiaTheme="minorEastAsia" w:hAnsiTheme="minorEastAsia" w:hint="eastAsia"/>
          <w:sz w:val="32"/>
          <w:szCs w:val="32"/>
        </w:rPr>
        <w:t>1058.36</w:t>
      </w:r>
      <w:r>
        <w:rPr>
          <w:rFonts w:asciiTheme="minorEastAsia" w:eastAsiaTheme="minorEastAsia" w:hAnsiTheme="minorEastAsia" w:hint="eastAsia"/>
          <w:sz w:val="32"/>
          <w:szCs w:val="32"/>
        </w:rPr>
        <w:t>万元，其中：</w:t>
      </w:r>
      <w:r w:rsidR="00DD06FF" w:rsidRPr="00DD06FF">
        <w:rPr>
          <w:rFonts w:asciiTheme="minorEastAsia" w:eastAsiaTheme="minorEastAsia" w:hAnsiTheme="minorEastAsia" w:hint="eastAsia"/>
          <w:sz w:val="32"/>
          <w:szCs w:val="32"/>
        </w:rPr>
        <w:t>财政拨款收入</w:t>
      </w:r>
      <w:r w:rsidR="00D41BF8">
        <w:rPr>
          <w:rFonts w:asciiTheme="minorEastAsia" w:eastAsiaTheme="minorEastAsia" w:hAnsiTheme="minorEastAsia" w:hint="eastAsia"/>
          <w:sz w:val="32"/>
          <w:szCs w:val="32"/>
        </w:rPr>
        <w:t>1058.36</w:t>
      </w:r>
      <w:r w:rsidR="00DD06FF">
        <w:rPr>
          <w:rFonts w:asciiTheme="minorEastAsia" w:eastAsiaTheme="minorEastAsia" w:hAnsiTheme="minorEastAsia" w:hint="eastAsia"/>
          <w:sz w:val="32"/>
          <w:szCs w:val="32"/>
        </w:rPr>
        <w:t>万元，占</w:t>
      </w:r>
      <w:r w:rsidR="00D41BF8">
        <w:rPr>
          <w:rFonts w:asciiTheme="minorEastAsia" w:eastAsiaTheme="minorEastAsia" w:hAnsiTheme="minorEastAsia" w:hint="eastAsia"/>
          <w:sz w:val="32"/>
          <w:szCs w:val="32"/>
        </w:rPr>
        <w:t>100</w:t>
      </w:r>
      <w:r w:rsidR="00DD06FF">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三、支出决算情况说明</w:t>
      </w:r>
    </w:p>
    <w:p w:rsidR="00CE04C3" w:rsidRPr="00B33BEA" w:rsidRDefault="00CE04C3" w:rsidP="00B33BE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693DDB">
        <w:rPr>
          <w:rFonts w:asciiTheme="minorEastAsia" w:eastAsiaTheme="minorEastAsia" w:hAnsiTheme="minorEastAsia" w:hint="eastAsia"/>
          <w:sz w:val="32"/>
          <w:szCs w:val="32"/>
        </w:rPr>
        <w:t>997.11</w:t>
      </w:r>
      <w:r>
        <w:rPr>
          <w:rFonts w:asciiTheme="minorEastAsia" w:eastAsiaTheme="minorEastAsia" w:hAnsiTheme="minorEastAsia" w:hint="eastAsia"/>
          <w:sz w:val="32"/>
          <w:szCs w:val="32"/>
        </w:rPr>
        <w:t>万元，其中：</w:t>
      </w:r>
      <w:r w:rsidRPr="00CE04C3">
        <w:rPr>
          <w:rFonts w:asciiTheme="minorEastAsia" w:eastAsiaTheme="minorEastAsia" w:hAnsiTheme="minorEastAsia" w:hint="eastAsia"/>
          <w:sz w:val="32"/>
          <w:szCs w:val="32"/>
        </w:rPr>
        <w:t>基本支出</w:t>
      </w:r>
      <w:r w:rsidR="00D41BF8">
        <w:rPr>
          <w:rFonts w:asciiTheme="minorEastAsia" w:eastAsiaTheme="minorEastAsia" w:hAnsiTheme="minorEastAsia" w:hint="eastAsia"/>
          <w:sz w:val="32"/>
          <w:szCs w:val="32"/>
        </w:rPr>
        <w:t>882.64</w:t>
      </w:r>
      <w:r>
        <w:rPr>
          <w:rFonts w:asciiTheme="minorEastAsia" w:eastAsiaTheme="minorEastAsia" w:hAnsiTheme="minorEastAsia" w:hint="eastAsia"/>
          <w:sz w:val="32"/>
          <w:szCs w:val="32"/>
        </w:rPr>
        <w:t>万元，占</w:t>
      </w:r>
      <w:r w:rsidR="00D41BF8">
        <w:rPr>
          <w:rFonts w:asciiTheme="minorEastAsia" w:eastAsiaTheme="minorEastAsia" w:hAnsiTheme="minorEastAsia" w:hint="eastAsia"/>
          <w:sz w:val="32"/>
          <w:szCs w:val="32"/>
        </w:rPr>
        <w:t>88</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项目支出</w:t>
      </w:r>
      <w:r w:rsidR="00693DDB">
        <w:rPr>
          <w:rFonts w:asciiTheme="minorEastAsia" w:eastAsiaTheme="minorEastAsia" w:hAnsiTheme="minorEastAsia" w:hint="eastAsia"/>
          <w:sz w:val="32"/>
          <w:szCs w:val="32"/>
        </w:rPr>
        <w:t>114.47</w:t>
      </w:r>
      <w:r>
        <w:rPr>
          <w:rFonts w:asciiTheme="minorEastAsia" w:eastAsiaTheme="minorEastAsia" w:hAnsiTheme="minorEastAsia" w:hint="eastAsia"/>
          <w:sz w:val="32"/>
          <w:szCs w:val="32"/>
        </w:rPr>
        <w:t>万元，占</w:t>
      </w:r>
      <w:r w:rsidR="00693DDB">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四、财政拨款收入支出决算总体情况说明</w:t>
      </w:r>
    </w:p>
    <w:p w:rsidR="00DD5FE9" w:rsidRPr="00B845B3" w:rsidRDefault="00CE04C3" w:rsidP="00DD5FE9">
      <w:pPr>
        <w:pStyle w:val="Default"/>
        <w:rPr>
          <w:rFonts w:hAnsi="黑体"/>
          <w:b/>
          <w:sz w:val="32"/>
          <w:szCs w:val="32"/>
        </w:rPr>
      </w:pPr>
      <w:r>
        <w:rPr>
          <w:rFonts w:asciiTheme="minorEastAsia" w:eastAsiaTheme="minorEastAsia" w:hAnsiTheme="minorEastAsia" w:hint="eastAsia"/>
          <w:sz w:val="32"/>
          <w:szCs w:val="32"/>
        </w:rPr>
        <w:t xml:space="preserve">    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年度财政拨款收、支总计</w:t>
      </w:r>
      <w:r w:rsidR="00693DDB">
        <w:rPr>
          <w:rFonts w:asciiTheme="minorEastAsia" w:eastAsiaTheme="minorEastAsia" w:hAnsiTheme="minorEastAsia" w:hint="eastAsia"/>
          <w:sz w:val="32"/>
          <w:szCs w:val="32"/>
        </w:rPr>
        <w:t>1058.36</w:t>
      </w:r>
      <w:r>
        <w:rPr>
          <w:rFonts w:asciiTheme="minorEastAsia" w:eastAsiaTheme="minorEastAsia" w:hAnsiTheme="minorEastAsia" w:hint="eastAsia"/>
          <w:sz w:val="32"/>
          <w:szCs w:val="32"/>
        </w:rPr>
        <w:t>万元，</w:t>
      </w:r>
      <w:r w:rsidR="00B845B3" w:rsidRPr="00B845B3">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sidR="00B845B3" w:rsidRPr="00B845B3">
        <w:rPr>
          <w:rFonts w:asciiTheme="minorEastAsia" w:eastAsiaTheme="minorEastAsia" w:hAnsiTheme="minorEastAsia" w:hint="eastAsia"/>
          <w:sz w:val="32"/>
          <w:szCs w:val="32"/>
        </w:rPr>
        <w:t>年相比，</w:t>
      </w:r>
      <w:r w:rsidR="008B25D1">
        <w:rPr>
          <w:rFonts w:asciiTheme="minorEastAsia" w:eastAsiaTheme="minorEastAsia" w:hAnsiTheme="minorEastAsia" w:hint="eastAsia"/>
          <w:sz w:val="32"/>
          <w:szCs w:val="32"/>
        </w:rPr>
        <w:t>减少218.63万元，减少</w:t>
      </w:r>
      <w:r w:rsidR="009A08A7">
        <w:rPr>
          <w:rFonts w:asciiTheme="minorEastAsia" w:eastAsiaTheme="minorEastAsia" w:hAnsiTheme="minorEastAsia" w:hint="eastAsia"/>
          <w:sz w:val="32"/>
          <w:szCs w:val="32"/>
        </w:rPr>
        <w:t>17.12</w:t>
      </w:r>
      <w:r w:rsidR="008B25D1">
        <w:rPr>
          <w:rFonts w:asciiTheme="minorEastAsia" w:eastAsiaTheme="minorEastAsia" w:hAnsiTheme="minorEastAsia" w:hint="eastAsia"/>
          <w:sz w:val="32"/>
          <w:szCs w:val="32"/>
        </w:rPr>
        <w:t>%，主要是因为2019年新增项目文化事业发展专项280万。</w:t>
      </w:r>
      <w:r w:rsidR="00DD5FE9" w:rsidRPr="00B845B3">
        <w:rPr>
          <w:rFonts w:hAnsi="黑体" w:hint="eastAsia"/>
          <w:b/>
          <w:sz w:val="32"/>
          <w:szCs w:val="32"/>
        </w:rPr>
        <w:t>五、一般公共预算财政拨款支出决算情况说明</w:t>
      </w:r>
    </w:p>
    <w:p w:rsidR="00CE76A0" w:rsidRPr="00CE76A0" w:rsidRDefault="00CE76A0" w:rsidP="00B85D8B">
      <w:pPr>
        <w:pStyle w:val="Default"/>
        <w:ind w:firstLineChars="200" w:firstLine="643"/>
        <w:rPr>
          <w:rFonts w:asciiTheme="minorEastAsia" w:eastAsiaTheme="minorEastAsia" w:hAnsiTheme="minorEastAsia"/>
          <w:b/>
          <w:sz w:val="32"/>
          <w:szCs w:val="32"/>
        </w:rPr>
      </w:pPr>
      <w:r w:rsidRPr="00CE76A0">
        <w:rPr>
          <w:rFonts w:asciiTheme="minorEastAsia" w:eastAsiaTheme="minorEastAsia" w:hAnsiTheme="minorEastAsia" w:hint="eastAsia"/>
          <w:b/>
          <w:sz w:val="32"/>
          <w:szCs w:val="32"/>
        </w:rPr>
        <w:t>（一）财政拨款支出决算总体情况</w:t>
      </w:r>
    </w:p>
    <w:p w:rsidR="00B845B3" w:rsidRDefault="00CE76A0" w:rsidP="00CE76A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693DDB">
        <w:rPr>
          <w:rFonts w:asciiTheme="minorEastAsia" w:eastAsiaTheme="minorEastAsia" w:hAnsiTheme="minorEastAsia" w:hint="eastAsia"/>
          <w:sz w:val="32"/>
          <w:szCs w:val="32"/>
        </w:rPr>
        <w:t>997.11</w:t>
      </w:r>
      <w:r>
        <w:rPr>
          <w:rFonts w:asciiTheme="minorEastAsia" w:eastAsiaTheme="minorEastAsia" w:hAnsiTheme="minorEastAsia" w:hint="eastAsia"/>
          <w:sz w:val="32"/>
          <w:szCs w:val="32"/>
        </w:rPr>
        <w:t>万元，占本年支出合计的</w:t>
      </w:r>
      <w:r w:rsidR="00693DDB">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Pr>
          <w:rFonts w:asciiTheme="minorEastAsia" w:eastAsiaTheme="minorEastAsia" w:hAnsiTheme="minorEastAsia" w:hint="eastAsia"/>
          <w:sz w:val="32"/>
          <w:szCs w:val="32"/>
        </w:rPr>
        <w:t>年相比，财政拨款支出减少</w:t>
      </w:r>
      <w:r w:rsidR="00A63040">
        <w:rPr>
          <w:rFonts w:asciiTheme="minorEastAsia" w:eastAsiaTheme="minorEastAsia" w:hAnsiTheme="minorEastAsia" w:hint="eastAsia"/>
          <w:sz w:val="32"/>
          <w:szCs w:val="32"/>
        </w:rPr>
        <w:t>258.64</w:t>
      </w:r>
      <w:r>
        <w:rPr>
          <w:rFonts w:asciiTheme="minorEastAsia" w:eastAsiaTheme="minorEastAsia" w:hAnsiTheme="minorEastAsia" w:hint="eastAsia"/>
          <w:sz w:val="32"/>
          <w:szCs w:val="32"/>
        </w:rPr>
        <w:t>万元，减少</w:t>
      </w:r>
      <w:r w:rsidR="00FF5AA3">
        <w:rPr>
          <w:rFonts w:asciiTheme="minorEastAsia" w:eastAsiaTheme="minorEastAsia" w:hAnsiTheme="minorEastAsia" w:hint="eastAsia"/>
          <w:sz w:val="32"/>
          <w:szCs w:val="32"/>
        </w:rPr>
        <w:t>20.60</w:t>
      </w:r>
      <w:r>
        <w:rPr>
          <w:rFonts w:asciiTheme="minorEastAsia" w:eastAsiaTheme="minorEastAsia" w:hAnsiTheme="minorEastAsia" w:hint="eastAsia"/>
          <w:sz w:val="32"/>
          <w:szCs w:val="32"/>
        </w:rPr>
        <w:t>%，主要是因为</w:t>
      </w:r>
      <w:r w:rsidR="00A63040">
        <w:rPr>
          <w:rFonts w:asciiTheme="minorEastAsia" w:eastAsiaTheme="minorEastAsia" w:hAnsiTheme="minorEastAsia" w:hint="eastAsia"/>
          <w:sz w:val="32"/>
          <w:szCs w:val="32"/>
        </w:rPr>
        <w:t>2019年新增项目文化事业发展专项280万。</w:t>
      </w:r>
    </w:p>
    <w:p w:rsidR="00CE76A0" w:rsidRPr="00B33BEA" w:rsidRDefault="00B33BEA" w:rsidP="00B85D8B">
      <w:pPr>
        <w:pStyle w:val="Default"/>
        <w:ind w:firstLineChars="150" w:firstLine="482"/>
        <w:rPr>
          <w:rFonts w:asciiTheme="minorEastAsia" w:eastAsiaTheme="minorEastAsia" w:hAnsiTheme="minorEastAsia"/>
          <w:b/>
          <w:sz w:val="32"/>
          <w:szCs w:val="32"/>
        </w:rPr>
      </w:pPr>
      <w:r w:rsidRPr="00B33BEA">
        <w:rPr>
          <w:rFonts w:asciiTheme="minorEastAsia" w:eastAsiaTheme="minorEastAsia" w:hAnsiTheme="minorEastAsia" w:hint="eastAsia"/>
          <w:b/>
          <w:sz w:val="32"/>
          <w:szCs w:val="32"/>
        </w:rPr>
        <w:t>（二）财政拨款支出决算结构情况</w:t>
      </w:r>
    </w:p>
    <w:p w:rsidR="0062378F" w:rsidRPr="00B33BEA" w:rsidRDefault="00B33BEA" w:rsidP="0062378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693DDB">
        <w:rPr>
          <w:rFonts w:asciiTheme="minorEastAsia" w:eastAsiaTheme="minorEastAsia" w:hAnsiTheme="minorEastAsia" w:hint="eastAsia"/>
          <w:sz w:val="32"/>
          <w:szCs w:val="32"/>
        </w:rPr>
        <w:t>997.11</w:t>
      </w:r>
      <w:r>
        <w:rPr>
          <w:rFonts w:asciiTheme="minorEastAsia" w:eastAsiaTheme="minorEastAsia" w:hAnsiTheme="minorEastAsia" w:hint="eastAsia"/>
          <w:sz w:val="32"/>
          <w:szCs w:val="32"/>
        </w:rPr>
        <w:t>万元，主要用于以下方面：</w:t>
      </w:r>
      <w:r w:rsidR="005D06F9">
        <w:rPr>
          <w:rFonts w:asciiTheme="minorEastAsia" w:eastAsiaTheme="minorEastAsia" w:hAnsiTheme="minorEastAsia" w:hint="eastAsia"/>
          <w:sz w:val="32"/>
          <w:szCs w:val="32"/>
        </w:rPr>
        <w:t>科学技术支出1.8万元，占</w:t>
      </w:r>
      <w:r w:rsidR="005B141E">
        <w:rPr>
          <w:rFonts w:asciiTheme="minorEastAsia" w:eastAsiaTheme="minorEastAsia" w:hAnsiTheme="minorEastAsia" w:hint="eastAsia"/>
          <w:sz w:val="32"/>
          <w:szCs w:val="32"/>
        </w:rPr>
        <w:t>0.18</w:t>
      </w:r>
      <w:r w:rsidR="005D06F9">
        <w:rPr>
          <w:rFonts w:asciiTheme="minorEastAsia" w:eastAsiaTheme="minorEastAsia" w:hAnsiTheme="minorEastAsia" w:hint="eastAsia"/>
          <w:sz w:val="32"/>
          <w:szCs w:val="32"/>
        </w:rPr>
        <w:t>%；</w:t>
      </w:r>
      <w:r w:rsidR="005D06F9" w:rsidRPr="00932343">
        <w:rPr>
          <w:rFonts w:asciiTheme="minorEastAsia" w:eastAsiaTheme="minorEastAsia" w:hAnsiTheme="minorEastAsia" w:hint="eastAsia"/>
          <w:sz w:val="32"/>
          <w:szCs w:val="32"/>
        </w:rPr>
        <w:t>文化旅游体育与传媒支出</w:t>
      </w:r>
      <w:r w:rsidR="005B141E" w:rsidRPr="00932343">
        <w:rPr>
          <w:rFonts w:asciiTheme="minorEastAsia" w:eastAsiaTheme="minorEastAsia" w:hAnsiTheme="minorEastAsia" w:hint="eastAsia"/>
          <w:sz w:val="32"/>
          <w:szCs w:val="32"/>
        </w:rPr>
        <w:t>884.56万元</w:t>
      </w:r>
      <w:r w:rsidR="005B141E">
        <w:rPr>
          <w:rFonts w:asciiTheme="minorEastAsia" w:eastAsiaTheme="minorEastAsia" w:hAnsiTheme="minorEastAsia" w:hint="eastAsia"/>
          <w:sz w:val="32"/>
          <w:szCs w:val="32"/>
        </w:rPr>
        <w:t>，占88.71%；</w:t>
      </w:r>
      <w:r w:rsidR="005B141E" w:rsidRPr="00932343">
        <w:rPr>
          <w:rFonts w:asciiTheme="minorEastAsia" w:eastAsiaTheme="minorEastAsia" w:hAnsiTheme="minorEastAsia" w:hint="eastAsia"/>
          <w:sz w:val="32"/>
          <w:szCs w:val="32"/>
        </w:rPr>
        <w:t>社会保障和就业支出50.55</w:t>
      </w:r>
      <w:r w:rsidR="005B141E">
        <w:rPr>
          <w:rFonts w:asciiTheme="minorEastAsia" w:eastAsiaTheme="minorEastAsia" w:hAnsiTheme="minorEastAsia" w:hint="eastAsia"/>
          <w:sz w:val="32"/>
          <w:szCs w:val="32"/>
        </w:rPr>
        <w:t>，占5.07%；</w:t>
      </w:r>
      <w:r w:rsidR="005B141E" w:rsidRPr="00932343">
        <w:rPr>
          <w:rFonts w:asciiTheme="minorEastAsia" w:eastAsiaTheme="minorEastAsia" w:hAnsiTheme="minorEastAsia" w:hint="eastAsia"/>
          <w:sz w:val="32"/>
          <w:szCs w:val="32"/>
        </w:rPr>
        <w:t>卫生健康</w:t>
      </w:r>
      <w:r w:rsidR="005B141E">
        <w:rPr>
          <w:rFonts w:asciiTheme="minorEastAsia" w:eastAsiaTheme="minorEastAsia" w:hAnsiTheme="minorEastAsia" w:hint="eastAsia"/>
          <w:sz w:val="32"/>
          <w:szCs w:val="32"/>
        </w:rPr>
        <w:t>支出0.2万元，占0.02%；住房保障支出60万元，占6.02%。</w:t>
      </w:r>
    </w:p>
    <w:p w:rsidR="00CE76A0" w:rsidRPr="0062378F" w:rsidRDefault="0062378F" w:rsidP="0062378F">
      <w:pPr>
        <w:pStyle w:val="Default"/>
        <w:ind w:firstLineChars="250" w:firstLine="803"/>
        <w:rPr>
          <w:rFonts w:asciiTheme="minorEastAsia" w:eastAsiaTheme="minorEastAsia" w:hAnsiTheme="minorEastAsia"/>
          <w:b/>
          <w:sz w:val="32"/>
          <w:szCs w:val="32"/>
        </w:rPr>
      </w:pPr>
      <w:r w:rsidRPr="0062378F">
        <w:rPr>
          <w:rFonts w:asciiTheme="minorEastAsia" w:eastAsiaTheme="minorEastAsia" w:hAnsiTheme="minorEastAsia" w:hint="eastAsia"/>
          <w:b/>
          <w:sz w:val="32"/>
          <w:szCs w:val="32"/>
        </w:rPr>
        <w:t>（三）财政拨款支出决算具体情况</w:t>
      </w:r>
    </w:p>
    <w:p w:rsidR="0062378F" w:rsidRPr="004D13A6" w:rsidRDefault="0062378F" w:rsidP="0062378F">
      <w:pPr>
        <w:pStyle w:val="Default"/>
        <w:ind w:firstLineChars="250" w:firstLine="80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年度财政拨款支出年初预算数为</w:t>
      </w:r>
      <w:r w:rsidR="005D06F9">
        <w:rPr>
          <w:rFonts w:asciiTheme="minorEastAsia" w:eastAsiaTheme="minorEastAsia" w:hAnsiTheme="minorEastAsia" w:hint="eastAsia"/>
          <w:sz w:val="32"/>
          <w:szCs w:val="32"/>
        </w:rPr>
        <w:t>8</w:t>
      </w:r>
      <w:r w:rsidR="004143A1">
        <w:rPr>
          <w:rFonts w:asciiTheme="minorEastAsia" w:eastAsiaTheme="minorEastAsia" w:hAnsiTheme="minorEastAsia" w:hint="eastAsia"/>
          <w:sz w:val="32"/>
          <w:szCs w:val="32"/>
        </w:rPr>
        <w:t>3</w:t>
      </w:r>
      <w:r w:rsidR="005D06F9">
        <w:rPr>
          <w:rFonts w:asciiTheme="minorEastAsia" w:eastAsiaTheme="minorEastAsia" w:hAnsiTheme="minorEastAsia" w:hint="eastAsia"/>
          <w:sz w:val="32"/>
          <w:szCs w:val="32"/>
        </w:rPr>
        <w:t>3.06</w:t>
      </w:r>
      <w:r>
        <w:rPr>
          <w:rFonts w:asciiTheme="minorEastAsia" w:eastAsiaTheme="minorEastAsia" w:hAnsiTheme="minorEastAsia" w:hint="eastAsia"/>
          <w:sz w:val="32"/>
          <w:szCs w:val="32"/>
        </w:rPr>
        <w:t>万元，支出决算数为</w:t>
      </w:r>
      <w:r w:rsidR="00693DDB">
        <w:rPr>
          <w:rFonts w:asciiTheme="minorEastAsia" w:eastAsiaTheme="minorEastAsia" w:hAnsiTheme="minorEastAsia" w:hint="eastAsia"/>
          <w:sz w:val="32"/>
          <w:szCs w:val="32"/>
        </w:rPr>
        <w:lastRenderedPageBreak/>
        <w:t>997.11</w:t>
      </w:r>
      <w:r>
        <w:rPr>
          <w:rFonts w:asciiTheme="minorEastAsia" w:eastAsiaTheme="minorEastAsia" w:hAnsiTheme="minorEastAsia" w:hint="eastAsia"/>
          <w:sz w:val="32"/>
          <w:szCs w:val="32"/>
        </w:rPr>
        <w:t>万元</w:t>
      </w:r>
      <w:r w:rsidRPr="00FF5AA3">
        <w:rPr>
          <w:rFonts w:asciiTheme="minorEastAsia" w:eastAsiaTheme="minorEastAsia" w:hAnsiTheme="minorEastAsia" w:hint="eastAsia"/>
          <w:color w:val="auto"/>
          <w:sz w:val="32"/>
          <w:szCs w:val="32"/>
        </w:rPr>
        <w:t>，完成年初预算的</w:t>
      </w:r>
      <w:r w:rsidR="005D06F9">
        <w:rPr>
          <w:rFonts w:asciiTheme="minorEastAsia" w:eastAsiaTheme="minorEastAsia" w:hAnsiTheme="minorEastAsia" w:hint="eastAsia"/>
          <w:color w:val="auto"/>
          <w:sz w:val="32"/>
          <w:szCs w:val="32"/>
        </w:rPr>
        <w:t>112.92</w:t>
      </w:r>
      <w:r w:rsidRPr="00FF5AA3">
        <w:rPr>
          <w:rFonts w:asciiTheme="minorEastAsia" w:eastAsiaTheme="minorEastAsia" w:hAnsiTheme="minorEastAsia" w:hint="eastAsia"/>
          <w:color w:val="auto"/>
          <w:sz w:val="32"/>
          <w:szCs w:val="32"/>
        </w:rPr>
        <w:t>%，其中：</w:t>
      </w:r>
    </w:p>
    <w:p w:rsidR="00554E6D" w:rsidRDefault="005B141E" w:rsidP="005D06F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D52552">
        <w:rPr>
          <w:rFonts w:asciiTheme="minorEastAsia" w:eastAsiaTheme="minorEastAsia" w:hAnsiTheme="minorEastAsia" w:hint="eastAsia"/>
          <w:sz w:val="32"/>
          <w:szCs w:val="32"/>
        </w:rPr>
        <w:t>科学技术</w:t>
      </w:r>
      <w:r w:rsidR="00AD5EDF">
        <w:rPr>
          <w:rFonts w:asciiTheme="minorEastAsia" w:eastAsiaTheme="minorEastAsia" w:hAnsiTheme="minorEastAsia" w:hint="eastAsia"/>
          <w:sz w:val="32"/>
          <w:szCs w:val="32"/>
        </w:rPr>
        <w:t>（类）社会科学（款）其他社会科学支出（项）。</w:t>
      </w:r>
      <w:r w:rsidR="00932343">
        <w:rPr>
          <w:rFonts w:asciiTheme="minorEastAsia" w:eastAsiaTheme="minorEastAsia" w:hAnsiTheme="minorEastAsia" w:hint="eastAsia"/>
          <w:sz w:val="32"/>
          <w:szCs w:val="32"/>
        </w:rPr>
        <w:t>年初预算</w:t>
      </w:r>
      <w:r w:rsidR="005D06F9">
        <w:rPr>
          <w:rFonts w:asciiTheme="minorEastAsia" w:eastAsiaTheme="minorEastAsia" w:hAnsiTheme="minorEastAsia" w:hint="eastAsia"/>
          <w:sz w:val="32"/>
          <w:szCs w:val="32"/>
        </w:rPr>
        <w:t>0</w:t>
      </w:r>
      <w:r w:rsidR="00D52552">
        <w:rPr>
          <w:rFonts w:asciiTheme="minorEastAsia" w:eastAsiaTheme="minorEastAsia" w:hAnsiTheme="minorEastAsia" w:hint="eastAsia"/>
          <w:sz w:val="32"/>
          <w:szCs w:val="32"/>
        </w:rPr>
        <w:t>万元，</w:t>
      </w:r>
      <w:r w:rsidR="00932343">
        <w:rPr>
          <w:rFonts w:asciiTheme="minorEastAsia" w:eastAsiaTheme="minorEastAsia" w:hAnsiTheme="minorEastAsia" w:hint="eastAsia"/>
          <w:sz w:val="32"/>
          <w:szCs w:val="32"/>
        </w:rPr>
        <w:t>支出决算为1.8万元，</w:t>
      </w:r>
      <w:r w:rsidR="005D06F9">
        <w:rPr>
          <w:rFonts w:asciiTheme="minorEastAsia" w:eastAsiaTheme="minorEastAsia" w:hAnsiTheme="minorEastAsia" w:hint="eastAsia"/>
          <w:sz w:val="32"/>
          <w:szCs w:val="32"/>
        </w:rPr>
        <w:t>决算数大于年初预算数的主要原因是</w:t>
      </w:r>
      <w:r w:rsidR="00AD5EDF">
        <w:rPr>
          <w:rFonts w:asciiTheme="minorEastAsia" w:eastAsiaTheme="minorEastAsia" w:hAnsiTheme="minorEastAsia" w:hint="eastAsia"/>
          <w:sz w:val="32"/>
          <w:szCs w:val="32"/>
        </w:rPr>
        <w:t>上年结余。</w:t>
      </w:r>
    </w:p>
    <w:p w:rsidR="00554E6D" w:rsidRPr="00932343" w:rsidRDefault="00AD5EDF" w:rsidP="00AD5ED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554E6D" w:rsidRPr="00932343">
        <w:rPr>
          <w:rFonts w:asciiTheme="minorEastAsia" w:eastAsiaTheme="minorEastAsia" w:hAnsiTheme="minorEastAsia" w:hint="eastAsia"/>
          <w:sz w:val="32"/>
          <w:szCs w:val="32"/>
        </w:rPr>
        <w:t>文化旅游体育与传媒</w:t>
      </w:r>
      <w:r w:rsidRPr="00932343">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文物（款）行政运行（项）。</w:t>
      </w:r>
      <w:r w:rsidR="00932343" w:rsidRPr="00932343">
        <w:rPr>
          <w:rFonts w:asciiTheme="minorEastAsia" w:eastAsiaTheme="minorEastAsia" w:hAnsiTheme="minorEastAsia" w:hint="eastAsia"/>
          <w:sz w:val="32"/>
          <w:szCs w:val="32"/>
        </w:rPr>
        <w:t>年初预算</w:t>
      </w:r>
      <w:r w:rsidR="004143A1">
        <w:rPr>
          <w:rFonts w:asciiTheme="minorEastAsia" w:eastAsiaTheme="minorEastAsia" w:hAnsiTheme="minorEastAsia" w:hint="eastAsia"/>
          <w:sz w:val="32"/>
          <w:szCs w:val="32"/>
        </w:rPr>
        <w:t>6</w:t>
      </w:r>
      <w:r w:rsidR="00F95C82">
        <w:rPr>
          <w:rFonts w:asciiTheme="minorEastAsia" w:eastAsiaTheme="minorEastAsia" w:hAnsiTheme="minorEastAsia" w:hint="eastAsia"/>
          <w:sz w:val="32"/>
          <w:szCs w:val="32"/>
        </w:rPr>
        <w:t>77</w:t>
      </w:r>
      <w:r w:rsidR="004143A1">
        <w:rPr>
          <w:rFonts w:asciiTheme="minorEastAsia" w:eastAsiaTheme="minorEastAsia" w:hAnsiTheme="minorEastAsia" w:hint="eastAsia"/>
          <w:sz w:val="32"/>
          <w:szCs w:val="32"/>
        </w:rPr>
        <w:t>.48</w:t>
      </w:r>
      <w:r w:rsidR="00554E6D" w:rsidRPr="00932343">
        <w:rPr>
          <w:rFonts w:asciiTheme="minorEastAsia" w:eastAsiaTheme="minorEastAsia" w:hAnsiTheme="minorEastAsia" w:hint="eastAsia"/>
          <w:sz w:val="32"/>
          <w:szCs w:val="32"/>
        </w:rPr>
        <w:t>万元，支出决算</w:t>
      </w:r>
      <w:r w:rsidR="00857C98" w:rsidRPr="00932343">
        <w:rPr>
          <w:rFonts w:asciiTheme="minorEastAsia" w:eastAsiaTheme="minorEastAsia" w:hAnsiTheme="minorEastAsia" w:hint="eastAsia"/>
          <w:sz w:val="32"/>
          <w:szCs w:val="32"/>
        </w:rPr>
        <w:t>为</w:t>
      </w:r>
      <w:r>
        <w:rPr>
          <w:rFonts w:asciiTheme="minorEastAsia" w:eastAsiaTheme="minorEastAsia" w:hAnsiTheme="minorEastAsia" w:hint="eastAsia"/>
          <w:sz w:val="32"/>
          <w:szCs w:val="32"/>
        </w:rPr>
        <w:t>770.09</w:t>
      </w:r>
      <w:r w:rsidR="00857C98" w:rsidRPr="00932343">
        <w:rPr>
          <w:rFonts w:asciiTheme="minorEastAsia" w:eastAsiaTheme="minorEastAsia" w:hAnsiTheme="minorEastAsia" w:hint="eastAsia"/>
          <w:sz w:val="32"/>
          <w:szCs w:val="32"/>
        </w:rPr>
        <w:t>万元，完成年初</w:t>
      </w:r>
      <w:r w:rsidR="00F95C82">
        <w:rPr>
          <w:rFonts w:asciiTheme="minorEastAsia" w:eastAsiaTheme="minorEastAsia" w:hAnsiTheme="minorEastAsia" w:hint="eastAsia"/>
          <w:sz w:val="32"/>
          <w:szCs w:val="32"/>
        </w:rPr>
        <w:t>113.67</w:t>
      </w:r>
      <w:r w:rsidR="00857C98" w:rsidRPr="00932343">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决算数大于（小于）年初预算数的主要原因是</w:t>
      </w:r>
      <w:r w:rsidR="00F95C82">
        <w:rPr>
          <w:rFonts w:asciiTheme="minorEastAsia" w:eastAsiaTheme="minorEastAsia" w:hAnsiTheme="minorEastAsia" w:hint="eastAsia"/>
          <w:sz w:val="32"/>
          <w:szCs w:val="32"/>
        </w:rPr>
        <w:t>上年结余。</w:t>
      </w:r>
    </w:p>
    <w:p w:rsidR="00AD5EDF" w:rsidRPr="00932343" w:rsidRDefault="00AD5EDF" w:rsidP="00AD5ED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w:t>
      </w:r>
      <w:r w:rsidRPr="00932343">
        <w:rPr>
          <w:rFonts w:asciiTheme="minorEastAsia" w:eastAsiaTheme="minorEastAsia" w:hAnsiTheme="minorEastAsia" w:hint="eastAsia"/>
          <w:sz w:val="32"/>
          <w:szCs w:val="32"/>
        </w:rPr>
        <w:t>文化旅游体育与传媒（类）</w:t>
      </w:r>
      <w:r>
        <w:rPr>
          <w:rFonts w:asciiTheme="minorEastAsia" w:eastAsiaTheme="minorEastAsia" w:hAnsiTheme="minorEastAsia" w:hint="eastAsia"/>
          <w:sz w:val="32"/>
          <w:szCs w:val="32"/>
        </w:rPr>
        <w:t>文物（款）其他文物支出（项）。</w:t>
      </w:r>
      <w:r w:rsidRPr="00932343">
        <w:rPr>
          <w:rFonts w:asciiTheme="minorEastAsia" w:eastAsiaTheme="minorEastAsia" w:hAnsiTheme="minorEastAsia" w:hint="eastAsia"/>
          <w:sz w:val="32"/>
          <w:szCs w:val="32"/>
        </w:rPr>
        <w:t>年初预算</w:t>
      </w:r>
      <w:r w:rsidR="00F95C82">
        <w:rPr>
          <w:rFonts w:asciiTheme="minorEastAsia" w:eastAsiaTheme="minorEastAsia" w:hAnsiTheme="minorEastAsia" w:hint="eastAsia"/>
          <w:sz w:val="32"/>
          <w:szCs w:val="32"/>
        </w:rPr>
        <w:t>47</w:t>
      </w:r>
      <w:r w:rsidRPr="00932343">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70.75</w:t>
      </w:r>
      <w:r w:rsidRPr="00932343">
        <w:rPr>
          <w:rFonts w:asciiTheme="minorEastAsia" w:eastAsiaTheme="minorEastAsia" w:hAnsiTheme="minorEastAsia" w:hint="eastAsia"/>
          <w:sz w:val="32"/>
          <w:szCs w:val="32"/>
        </w:rPr>
        <w:t>万元，完成年初1</w:t>
      </w:r>
      <w:r w:rsidR="00F95C82">
        <w:rPr>
          <w:rFonts w:asciiTheme="minorEastAsia" w:eastAsiaTheme="minorEastAsia" w:hAnsiTheme="minorEastAsia" w:hint="eastAsia"/>
          <w:sz w:val="32"/>
          <w:szCs w:val="32"/>
        </w:rPr>
        <w:t>50.53</w:t>
      </w:r>
      <w:r w:rsidRPr="00932343">
        <w:rPr>
          <w:rFonts w:asciiTheme="minorEastAsia" w:eastAsiaTheme="minorEastAsia" w:hAnsiTheme="minorEastAsia" w:hint="eastAsia"/>
          <w:sz w:val="32"/>
          <w:szCs w:val="32"/>
        </w:rPr>
        <w:t>%</w:t>
      </w:r>
      <w:r w:rsidR="003F4A41">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决算数大于（小于）年初预算数的主要原因是</w:t>
      </w:r>
      <w:r w:rsidR="00F95C82">
        <w:rPr>
          <w:rFonts w:asciiTheme="minorEastAsia" w:eastAsiaTheme="minorEastAsia" w:hAnsiTheme="minorEastAsia" w:hint="eastAsia"/>
          <w:sz w:val="32"/>
          <w:szCs w:val="32"/>
        </w:rPr>
        <w:t>上年结余。</w:t>
      </w:r>
    </w:p>
    <w:p w:rsidR="00AD5EDF" w:rsidRDefault="00AD5EDF" w:rsidP="00AD5ED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w:t>
      </w:r>
      <w:r w:rsidRPr="00932343">
        <w:rPr>
          <w:rFonts w:asciiTheme="minorEastAsia" w:eastAsiaTheme="minorEastAsia" w:hAnsiTheme="minorEastAsia" w:hint="eastAsia"/>
          <w:sz w:val="32"/>
          <w:szCs w:val="32"/>
        </w:rPr>
        <w:t>文化旅游体育与传媒（类）</w:t>
      </w:r>
      <w:r>
        <w:rPr>
          <w:rFonts w:asciiTheme="minorEastAsia" w:eastAsiaTheme="minorEastAsia" w:hAnsiTheme="minorEastAsia" w:hint="eastAsia"/>
          <w:sz w:val="32"/>
          <w:szCs w:val="32"/>
        </w:rPr>
        <w:t>其他</w:t>
      </w:r>
      <w:r w:rsidRPr="00932343">
        <w:rPr>
          <w:rFonts w:asciiTheme="minorEastAsia" w:eastAsiaTheme="minorEastAsia" w:hAnsiTheme="minorEastAsia" w:hint="eastAsia"/>
          <w:sz w:val="32"/>
          <w:szCs w:val="32"/>
        </w:rPr>
        <w:t>文化旅游体育与传媒</w:t>
      </w:r>
      <w:r>
        <w:rPr>
          <w:rFonts w:asciiTheme="minorEastAsia" w:eastAsiaTheme="minorEastAsia" w:hAnsiTheme="minorEastAsia" w:hint="eastAsia"/>
          <w:sz w:val="32"/>
          <w:szCs w:val="32"/>
        </w:rPr>
        <w:t>（款）其他</w:t>
      </w:r>
      <w:r w:rsidRPr="00932343">
        <w:rPr>
          <w:rFonts w:asciiTheme="minorEastAsia" w:eastAsiaTheme="minorEastAsia" w:hAnsiTheme="minorEastAsia" w:hint="eastAsia"/>
          <w:sz w:val="32"/>
          <w:szCs w:val="32"/>
        </w:rPr>
        <w:t>文化旅游体育与传媒</w:t>
      </w:r>
      <w:r>
        <w:rPr>
          <w:rFonts w:asciiTheme="minorEastAsia" w:eastAsiaTheme="minorEastAsia" w:hAnsiTheme="minorEastAsia" w:hint="eastAsia"/>
          <w:sz w:val="32"/>
          <w:szCs w:val="32"/>
        </w:rPr>
        <w:t>支出（项）。</w:t>
      </w:r>
      <w:r w:rsidRPr="00932343">
        <w:rPr>
          <w:rFonts w:asciiTheme="minorEastAsia" w:eastAsiaTheme="minorEastAsia" w:hAnsiTheme="minorEastAsia" w:hint="eastAsia"/>
          <w:sz w:val="32"/>
          <w:szCs w:val="32"/>
        </w:rPr>
        <w:t>年初预算</w:t>
      </w:r>
      <w:r>
        <w:rPr>
          <w:rFonts w:asciiTheme="minorEastAsia" w:eastAsiaTheme="minorEastAsia" w:hAnsiTheme="minorEastAsia" w:hint="eastAsia"/>
          <w:sz w:val="32"/>
          <w:szCs w:val="32"/>
        </w:rPr>
        <w:t>0</w:t>
      </w:r>
      <w:r w:rsidRPr="00932343">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43.72</w:t>
      </w:r>
      <w:r w:rsidRPr="00932343">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决算数大于年初预算数的主要原因是上年结余。</w:t>
      </w:r>
    </w:p>
    <w:p w:rsidR="00932343" w:rsidRDefault="00AD5EDF" w:rsidP="00AD5ED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w:t>
      </w:r>
      <w:r w:rsidR="00554E6D" w:rsidRPr="00932343">
        <w:rPr>
          <w:rFonts w:asciiTheme="minorEastAsia" w:eastAsiaTheme="minorEastAsia" w:hAnsiTheme="minorEastAsia" w:hint="eastAsia"/>
          <w:sz w:val="32"/>
          <w:szCs w:val="32"/>
        </w:rPr>
        <w:t>社会保障和就业</w:t>
      </w:r>
      <w:r w:rsidRPr="00932343">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行政事业单位养老（款）行政单位离退休（项）。</w:t>
      </w:r>
      <w:r w:rsidR="00932343" w:rsidRPr="00932343">
        <w:rPr>
          <w:rFonts w:asciiTheme="minorEastAsia" w:eastAsiaTheme="minorEastAsia" w:hAnsiTheme="minorEastAsia" w:hint="eastAsia"/>
          <w:sz w:val="32"/>
          <w:szCs w:val="32"/>
        </w:rPr>
        <w:t>年初预算</w:t>
      </w:r>
      <w:r>
        <w:rPr>
          <w:rFonts w:asciiTheme="minorEastAsia" w:eastAsiaTheme="minorEastAsia" w:hAnsiTheme="minorEastAsia" w:hint="eastAsia"/>
          <w:sz w:val="32"/>
          <w:szCs w:val="32"/>
        </w:rPr>
        <w:t>0</w:t>
      </w:r>
      <w:r w:rsidR="00554E6D" w:rsidRPr="00932343">
        <w:rPr>
          <w:rFonts w:asciiTheme="minorEastAsia" w:eastAsiaTheme="minorEastAsia" w:hAnsiTheme="minorEastAsia" w:hint="eastAsia"/>
          <w:sz w:val="32"/>
          <w:szCs w:val="32"/>
        </w:rPr>
        <w:t>万元</w:t>
      </w:r>
      <w:r w:rsidR="00857C98" w:rsidRPr="00932343">
        <w:rPr>
          <w:rFonts w:asciiTheme="minorEastAsia" w:eastAsiaTheme="minorEastAsia" w:hAnsiTheme="minorEastAsia" w:hint="eastAsia"/>
          <w:sz w:val="32"/>
          <w:szCs w:val="32"/>
        </w:rPr>
        <w:t>，支出决算为</w:t>
      </w:r>
      <w:r>
        <w:rPr>
          <w:rFonts w:asciiTheme="minorEastAsia" w:eastAsiaTheme="minorEastAsia" w:hAnsiTheme="minorEastAsia" w:hint="eastAsia"/>
          <w:sz w:val="32"/>
          <w:szCs w:val="32"/>
        </w:rPr>
        <w:t>2.17</w:t>
      </w:r>
      <w:r w:rsidR="00857C98" w:rsidRPr="00932343">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决算数大于年初预算数的主要原因是上年结余。</w:t>
      </w:r>
    </w:p>
    <w:p w:rsidR="00AD5EDF" w:rsidRDefault="00AD5EDF" w:rsidP="00AD5ED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6、</w:t>
      </w:r>
      <w:r w:rsidRPr="00932343">
        <w:rPr>
          <w:rFonts w:asciiTheme="minorEastAsia" w:eastAsiaTheme="minorEastAsia" w:hAnsiTheme="minorEastAsia" w:hint="eastAsia"/>
          <w:sz w:val="32"/>
          <w:szCs w:val="32"/>
        </w:rPr>
        <w:t>社会保障和就业（类）</w:t>
      </w:r>
      <w:r>
        <w:rPr>
          <w:rFonts w:asciiTheme="minorEastAsia" w:eastAsiaTheme="minorEastAsia" w:hAnsiTheme="minorEastAsia" w:hint="eastAsia"/>
          <w:sz w:val="32"/>
          <w:szCs w:val="32"/>
        </w:rPr>
        <w:t>行政事业单位养老（款）</w:t>
      </w:r>
      <w:r w:rsidR="003F4A41">
        <w:rPr>
          <w:rFonts w:asciiTheme="minorEastAsia" w:eastAsiaTheme="minorEastAsia" w:hAnsiTheme="minorEastAsia" w:hint="eastAsia"/>
          <w:sz w:val="32"/>
          <w:szCs w:val="32"/>
        </w:rPr>
        <w:t>机关事业单位基本养老保险缴费支出</w:t>
      </w:r>
      <w:r>
        <w:rPr>
          <w:rFonts w:asciiTheme="minorEastAsia" w:eastAsiaTheme="minorEastAsia" w:hAnsiTheme="minorEastAsia" w:hint="eastAsia"/>
          <w:sz w:val="32"/>
          <w:szCs w:val="32"/>
        </w:rPr>
        <w:t>（项）。</w:t>
      </w:r>
      <w:r w:rsidRPr="00932343">
        <w:rPr>
          <w:rFonts w:asciiTheme="minorEastAsia" w:eastAsiaTheme="minorEastAsia" w:hAnsiTheme="minorEastAsia" w:hint="eastAsia"/>
          <w:sz w:val="32"/>
          <w:szCs w:val="32"/>
        </w:rPr>
        <w:t>年初预算</w:t>
      </w:r>
      <w:r w:rsidR="003F4A41">
        <w:rPr>
          <w:rFonts w:asciiTheme="minorEastAsia" w:eastAsiaTheme="minorEastAsia" w:hAnsiTheme="minorEastAsia" w:hint="eastAsia"/>
          <w:sz w:val="32"/>
          <w:szCs w:val="32"/>
        </w:rPr>
        <w:t>47.66</w:t>
      </w:r>
      <w:r w:rsidRPr="00932343">
        <w:rPr>
          <w:rFonts w:asciiTheme="minorEastAsia" w:eastAsiaTheme="minorEastAsia" w:hAnsiTheme="minorEastAsia" w:hint="eastAsia"/>
          <w:sz w:val="32"/>
          <w:szCs w:val="32"/>
        </w:rPr>
        <w:t>万元，支出决算为</w:t>
      </w:r>
      <w:r w:rsidR="003F4A41">
        <w:rPr>
          <w:rFonts w:asciiTheme="minorEastAsia" w:eastAsiaTheme="minorEastAsia" w:hAnsiTheme="minorEastAsia" w:hint="eastAsia"/>
          <w:sz w:val="32"/>
          <w:szCs w:val="32"/>
        </w:rPr>
        <w:t>47.66</w:t>
      </w:r>
      <w:r w:rsidRPr="00932343">
        <w:rPr>
          <w:rFonts w:asciiTheme="minorEastAsia" w:eastAsiaTheme="minorEastAsia" w:hAnsiTheme="minorEastAsia" w:hint="eastAsia"/>
          <w:sz w:val="32"/>
          <w:szCs w:val="32"/>
        </w:rPr>
        <w:t>万元，</w:t>
      </w:r>
      <w:r w:rsidR="003F4A41" w:rsidRPr="00932343">
        <w:rPr>
          <w:rFonts w:asciiTheme="minorEastAsia" w:eastAsiaTheme="minorEastAsia" w:hAnsiTheme="minorEastAsia" w:hint="eastAsia"/>
          <w:sz w:val="32"/>
          <w:szCs w:val="32"/>
        </w:rPr>
        <w:t>完成年初100%</w:t>
      </w:r>
      <w:r>
        <w:rPr>
          <w:rFonts w:asciiTheme="minorEastAsia" w:eastAsiaTheme="minorEastAsia" w:hAnsiTheme="minorEastAsia" w:hint="eastAsia"/>
          <w:sz w:val="32"/>
          <w:szCs w:val="32"/>
        </w:rPr>
        <w:t>。</w:t>
      </w:r>
    </w:p>
    <w:p w:rsidR="003F4A41" w:rsidRDefault="003F4A41" w:rsidP="003F4A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7、</w:t>
      </w:r>
      <w:r w:rsidRPr="00932343">
        <w:rPr>
          <w:rFonts w:asciiTheme="minorEastAsia" w:eastAsiaTheme="minorEastAsia" w:hAnsiTheme="minorEastAsia" w:hint="eastAsia"/>
          <w:sz w:val="32"/>
          <w:szCs w:val="32"/>
        </w:rPr>
        <w:t>社会保障和就业（类）</w:t>
      </w:r>
      <w:r>
        <w:rPr>
          <w:rFonts w:asciiTheme="minorEastAsia" w:eastAsiaTheme="minorEastAsia" w:hAnsiTheme="minorEastAsia" w:hint="eastAsia"/>
          <w:sz w:val="32"/>
          <w:szCs w:val="32"/>
        </w:rPr>
        <w:t>其他</w:t>
      </w:r>
      <w:r w:rsidRPr="00932343">
        <w:rPr>
          <w:rFonts w:asciiTheme="minorEastAsia" w:eastAsiaTheme="minorEastAsia" w:hAnsiTheme="minorEastAsia" w:hint="eastAsia"/>
          <w:sz w:val="32"/>
          <w:szCs w:val="32"/>
        </w:rPr>
        <w:t>社会保障和就业</w:t>
      </w:r>
      <w:r>
        <w:rPr>
          <w:rFonts w:asciiTheme="minorEastAsia" w:eastAsiaTheme="minorEastAsia" w:hAnsiTheme="minorEastAsia" w:hint="eastAsia"/>
          <w:sz w:val="32"/>
          <w:szCs w:val="32"/>
        </w:rPr>
        <w:t>（款）其他</w:t>
      </w:r>
      <w:r w:rsidRPr="00932343">
        <w:rPr>
          <w:rFonts w:asciiTheme="minorEastAsia" w:eastAsiaTheme="minorEastAsia" w:hAnsiTheme="minorEastAsia" w:hint="eastAsia"/>
          <w:sz w:val="32"/>
          <w:szCs w:val="32"/>
        </w:rPr>
        <w:t>社会保障和就业</w:t>
      </w:r>
      <w:r>
        <w:rPr>
          <w:rFonts w:asciiTheme="minorEastAsia" w:eastAsiaTheme="minorEastAsia" w:hAnsiTheme="minorEastAsia" w:hint="eastAsia"/>
          <w:sz w:val="32"/>
          <w:szCs w:val="32"/>
        </w:rPr>
        <w:t>支出（项）。</w:t>
      </w:r>
      <w:r w:rsidRPr="00932343">
        <w:rPr>
          <w:rFonts w:asciiTheme="minorEastAsia" w:eastAsiaTheme="minorEastAsia" w:hAnsiTheme="minorEastAsia" w:hint="eastAsia"/>
          <w:sz w:val="32"/>
          <w:szCs w:val="32"/>
        </w:rPr>
        <w:t>年初预算</w:t>
      </w:r>
      <w:r>
        <w:rPr>
          <w:rFonts w:asciiTheme="minorEastAsia" w:eastAsiaTheme="minorEastAsia" w:hAnsiTheme="minorEastAsia" w:hint="eastAsia"/>
          <w:sz w:val="32"/>
          <w:szCs w:val="32"/>
        </w:rPr>
        <w:t>0.72</w:t>
      </w:r>
      <w:r w:rsidRPr="00932343">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0.72</w:t>
      </w:r>
      <w:r w:rsidRPr="00932343">
        <w:rPr>
          <w:rFonts w:asciiTheme="minorEastAsia" w:eastAsiaTheme="minorEastAsia" w:hAnsiTheme="minorEastAsia" w:hint="eastAsia"/>
          <w:sz w:val="32"/>
          <w:szCs w:val="32"/>
        </w:rPr>
        <w:t>万元，完成年初100%</w:t>
      </w:r>
      <w:r>
        <w:rPr>
          <w:rFonts w:asciiTheme="minorEastAsia" w:eastAsiaTheme="minorEastAsia" w:hAnsiTheme="minorEastAsia" w:hint="eastAsia"/>
          <w:sz w:val="32"/>
          <w:szCs w:val="32"/>
        </w:rPr>
        <w:t>。</w:t>
      </w:r>
    </w:p>
    <w:p w:rsidR="0062378F" w:rsidRPr="00932343" w:rsidRDefault="003F4A41" w:rsidP="003F4A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8、</w:t>
      </w:r>
      <w:r w:rsidR="00554E6D" w:rsidRPr="00932343">
        <w:rPr>
          <w:rFonts w:asciiTheme="minorEastAsia" w:eastAsiaTheme="minorEastAsia" w:hAnsiTheme="minorEastAsia" w:hint="eastAsia"/>
          <w:sz w:val="32"/>
          <w:szCs w:val="32"/>
        </w:rPr>
        <w:t>卫生健康</w:t>
      </w:r>
      <w:r w:rsidRPr="00932343">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行政事业单位医疗（款）其他行政事业单位医疗支出（项）。</w:t>
      </w:r>
      <w:r w:rsidR="00932343">
        <w:rPr>
          <w:rFonts w:asciiTheme="minorEastAsia" w:eastAsiaTheme="minorEastAsia" w:hAnsiTheme="minorEastAsia" w:hint="eastAsia"/>
          <w:sz w:val="32"/>
          <w:szCs w:val="32"/>
        </w:rPr>
        <w:t>年初预算数</w:t>
      </w:r>
      <w:r w:rsidR="00554E6D" w:rsidRPr="00932343">
        <w:rPr>
          <w:rFonts w:asciiTheme="minorEastAsia" w:eastAsiaTheme="minorEastAsia" w:hAnsiTheme="minorEastAsia" w:hint="eastAsia"/>
          <w:sz w:val="32"/>
          <w:szCs w:val="32"/>
        </w:rPr>
        <w:t>0</w:t>
      </w:r>
      <w:r w:rsidR="00932343">
        <w:rPr>
          <w:rFonts w:asciiTheme="minorEastAsia" w:eastAsiaTheme="minorEastAsia" w:hAnsiTheme="minorEastAsia" w:hint="eastAsia"/>
          <w:sz w:val="32"/>
          <w:szCs w:val="32"/>
        </w:rPr>
        <w:t>.</w:t>
      </w:r>
      <w:r w:rsidR="00554E6D" w:rsidRPr="00932343">
        <w:rPr>
          <w:rFonts w:asciiTheme="minorEastAsia" w:eastAsiaTheme="minorEastAsia" w:hAnsiTheme="minorEastAsia" w:hint="eastAsia"/>
          <w:sz w:val="32"/>
          <w:szCs w:val="32"/>
        </w:rPr>
        <w:t>2</w:t>
      </w:r>
      <w:r w:rsidR="00932343">
        <w:rPr>
          <w:rFonts w:asciiTheme="minorEastAsia" w:eastAsiaTheme="minorEastAsia" w:hAnsiTheme="minorEastAsia" w:hint="eastAsia"/>
          <w:sz w:val="32"/>
          <w:szCs w:val="32"/>
        </w:rPr>
        <w:t>万元，支出决算为0.2万元，完成年初预算100%。</w:t>
      </w:r>
    </w:p>
    <w:p w:rsidR="00554E6D" w:rsidRPr="0062378F" w:rsidRDefault="003F4A41" w:rsidP="00AD5ED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9、</w:t>
      </w:r>
      <w:r w:rsidR="00554E6D">
        <w:rPr>
          <w:rFonts w:asciiTheme="minorEastAsia" w:eastAsiaTheme="minorEastAsia" w:hAnsiTheme="minorEastAsia" w:hint="eastAsia"/>
          <w:sz w:val="32"/>
          <w:szCs w:val="32"/>
        </w:rPr>
        <w:t>住房保障</w:t>
      </w:r>
      <w:r w:rsidRPr="00932343">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住房改革（款）住房公积金（项）。</w:t>
      </w:r>
      <w:r w:rsidR="00932343">
        <w:rPr>
          <w:rFonts w:asciiTheme="minorEastAsia" w:eastAsiaTheme="minorEastAsia" w:hAnsiTheme="minorEastAsia" w:hint="eastAsia"/>
          <w:sz w:val="32"/>
          <w:szCs w:val="32"/>
        </w:rPr>
        <w:t>年初预算60</w:t>
      </w:r>
      <w:r w:rsidR="00932343">
        <w:rPr>
          <w:rFonts w:asciiTheme="minorEastAsia" w:eastAsiaTheme="minorEastAsia" w:hAnsiTheme="minorEastAsia" w:hint="eastAsia"/>
          <w:sz w:val="32"/>
          <w:szCs w:val="32"/>
        </w:rPr>
        <w:lastRenderedPageBreak/>
        <w:t>万元，</w:t>
      </w:r>
      <w:r w:rsidR="00554E6D">
        <w:rPr>
          <w:rFonts w:asciiTheme="minorEastAsia" w:eastAsiaTheme="minorEastAsia" w:hAnsiTheme="minorEastAsia" w:hint="eastAsia"/>
          <w:sz w:val="32"/>
          <w:szCs w:val="32"/>
        </w:rPr>
        <w:t>支出</w:t>
      </w:r>
      <w:r w:rsidR="00932343">
        <w:rPr>
          <w:rFonts w:asciiTheme="minorEastAsia" w:eastAsiaTheme="minorEastAsia" w:hAnsiTheme="minorEastAsia" w:hint="eastAsia"/>
          <w:sz w:val="32"/>
          <w:szCs w:val="32"/>
        </w:rPr>
        <w:t>决算</w:t>
      </w:r>
      <w:r w:rsidR="00554E6D">
        <w:rPr>
          <w:rFonts w:asciiTheme="minorEastAsia" w:eastAsiaTheme="minorEastAsia" w:hAnsiTheme="minorEastAsia" w:hint="eastAsia"/>
          <w:sz w:val="32"/>
          <w:szCs w:val="32"/>
        </w:rPr>
        <w:t>60</w:t>
      </w:r>
      <w:r w:rsidR="00932343">
        <w:rPr>
          <w:rFonts w:asciiTheme="minorEastAsia" w:eastAsiaTheme="minorEastAsia" w:hAnsiTheme="minorEastAsia" w:hint="eastAsia"/>
          <w:sz w:val="32"/>
          <w:szCs w:val="32"/>
        </w:rPr>
        <w:t>万元，完成年初预算100%。</w:t>
      </w:r>
    </w:p>
    <w:p w:rsidR="00DD5FE9" w:rsidRPr="0002229B" w:rsidRDefault="00DD5FE9" w:rsidP="00DD5FE9">
      <w:pPr>
        <w:pStyle w:val="Default"/>
        <w:rPr>
          <w:rFonts w:hAnsi="黑体"/>
          <w:b/>
          <w:sz w:val="32"/>
          <w:szCs w:val="32"/>
        </w:rPr>
      </w:pPr>
      <w:r w:rsidRPr="0002229B">
        <w:rPr>
          <w:rFonts w:hAnsi="黑体" w:hint="eastAsia"/>
          <w:b/>
          <w:sz w:val="32"/>
          <w:szCs w:val="32"/>
        </w:rPr>
        <w:t>六、一般公共预算财政拨款基本支出决算情况说明</w:t>
      </w:r>
    </w:p>
    <w:p w:rsidR="0002229B" w:rsidRDefault="0027426B" w:rsidP="0027426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年度财政拨款基本支出</w:t>
      </w:r>
      <w:r w:rsidR="003E645C">
        <w:rPr>
          <w:rFonts w:asciiTheme="minorEastAsia" w:eastAsiaTheme="minorEastAsia" w:hAnsiTheme="minorEastAsia" w:hint="eastAsia"/>
          <w:sz w:val="32"/>
          <w:szCs w:val="32"/>
        </w:rPr>
        <w:t>882.65</w:t>
      </w:r>
      <w:r>
        <w:rPr>
          <w:rFonts w:asciiTheme="minorEastAsia" w:eastAsiaTheme="minorEastAsia" w:hAnsiTheme="minorEastAsia" w:hint="eastAsia"/>
          <w:sz w:val="32"/>
          <w:szCs w:val="32"/>
        </w:rPr>
        <w:t>万元，其中：人员经费</w:t>
      </w:r>
      <w:r w:rsidR="00DC5921">
        <w:rPr>
          <w:rFonts w:asciiTheme="minorEastAsia" w:eastAsiaTheme="minorEastAsia" w:hAnsiTheme="minorEastAsia" w:hint="eastAsia"/>
          <w:sz w:val="32"/>
          <w:szCs w:val="32"/>
        </w:rPr>
        <w:t>763.75</w:t>
      </w:r>
      <w:r>
        <w:rPr>
          <w:rFonts w:asciiTheme="minorEastAsia" w:eastAsiaTheme="minorEastAsia" w:hAnsiTheme="minorEastAsia" w:hint="eastAsia"/>
          <w:sz w:val="32"/>
          <w:szCs w:val="32"/>
        </w:rPr>
        <w:t>万元，</w:t>
      </w:r>
      <w:r w:rsidR="00074155">
        <w:rPr>
          <w:rFonts w:asciiTheme="minorEastAsia" w:eastAsiaTheme="minorEastAsia" w:hAnsiTheme="minorEastAsia" w:hint="eastAsia"/>
          <w:sz w:val="32"/>
          <w:szCs w:val="32"/>
        </w:rPr>
        <w:t>占基本支出的</w:t>
      </w:r>
      <w:r w:rsidR="00135B7F">
        <w:rPr>
          <w:rFonts w:asciiTheme="minorEastAsia" w:eastAsiaTheme="minorEastAsia" w:hAnsiTheme="minorEastAsia" w:hint="eastAsia"/>
          <w:sz w:val="32"/>
          <w:szCs w:val="32"/>
        </w:rPr>
        <w:t>86.53</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Pr="0027426B">
        <w:rPr>
          <w:rFonts w:asciiTheme="minorEastAsia" w:eastAsiaTheme="minorEastAsia" w:hAnsiTheme="minorEastAsia" w:hint="eastAsia"/>
          <w:sz w:val="32"/>
          <w:szCs w:val="32"/>
        </w:rPr>
        <w:t>基本工资</w:t>
      </w:r>
      <w:r w:rsidR="00DC5921">
        <w:rPr>
          <w:rFonts w:asciiTheme="minorEastAsia" w:eastAsiaTheme="minorEastAsia" w:hAnsiTheme="minorEastAsia" w:hint="eastAsia"/>
          <w:sz w:val="32"/>
          <w:szCs w:val="32"/>
        </w:rPr>
        <w:t>156.25万元</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津贴补贴</w:t>
      </w:r>
      <w:r w:rsidR="00DC5921">
        <w:rPr>
          <w:rFonts w:asciiTheme="minorEastAsia" w:eastAsiaTheme="minorEastAsia" w:hAnsiTheme="minorEastAsia" w:hint="eastAsia"/>
          <w:sz w:val="32"/>
          <w:szCs w:val="32"/>
        </w:rPr>
        <w:t>110.86万元</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奖金</w:t>
      </w:r>
      <w:r w:rsidR="003E645C">
        <w:rPr>
          <w:rFonts w:asciiTheme="minorEastAsia" w:eastAsiaTheme="minorEastAsia" w:hAnsiTheme="minorEastAsia" w:hint="eastAsia"/>
          <w:sz w:val="32"/>
          <w:szCs w:val="32"/>
        </w:rPr>
        <w:t>171.54万元</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伙食补助费</w:t>
      </w:r>
      <w:r w:rsidR="003E645C">
        <w:rPr>
          <w:rFonts w:asciiTheme="minorEastAsia" w:eastAsiaTheme="minorEastAsia" w:hAnsiTheme="minorEastAsia" w:hint="eastAsia"/>
          <w:sz w:val="32"/>
          <w:szCs w:val="32"/>
        </w:rPr>
        <w:t>10万元、机关事业单位基本养老保险缴费71</w:t>
      </w:r>
      <w:r w:rsidR="00135B7F">
        <w:rPr>
          <w:rFonts w:asciiTheme="minorEastAsia" w:eastAsiaTheme="minorEastAsia" w:hAnsiTheme="minorEastAsia" w:hint="eastAsia"/>
          <w:sz w:val="32"/>
          <w:szCs w:val="32"/>
        </w:rPr>
        <w:t>.69</w:t>
      </w:r>
      <w:r w:rsidR="003E645C">
        <w:rPr>
          <w:rFonts w:asciiTheme="minorEastAsia" w:eastAsiaTheme="minorEastAsia" w:hAnsiTheme="minorEastAsia" w:hint="eastAsia"/>
          <w:sz w:val="32"/>
          <w:szCs w:val="32"/>
        </w:rPr>
        <w:t>万元、职业年金缴费12.46万元、职工基本医疗保险缴费35.41万元、公务员医疗补助缴费33.68、其他社会保障缴费3.97万元、住房公积金94.2</w:t>
      </w:r>
      <w:r w:rsidR="00135B7F">
        <w:rPr>
          <w:rFonts w:asciiTheme="minorEastAsia" w:eastAsiaTheme="minorEastAsia" w:hAnsiTheme="minorEastAsia" w:hint="eastAsia"/>
          <w:sz w:val="32"/>
          <w:szCs w:val="32"/>
        </w:rPr>
        <w:t>0</w:t>
      </w:r>
      <w:r w:rsidR="003E645C">
        <w:rPr>
          <w:rFonts w:asciiTheme="minorEastAsia" w:eastAsiaTheme="minorEastAsia" w:hAnsiTheme="minorEastAsia" w:hint="eastAsia"/>
          <w:sz w:val="32"/>
          <w:szCs w:val="32"/>
        </w:rPr>
        <w:t>万元、其他工资福利支出26.78万元、对个人和家族补助支出36.92万元</w:t>
      </w:r>
      <w:r>
        <w:rPr>
          <w:rFonts w:asciiTheme="minorEastAsia" w:eastAsiaTheme="minorEastAsia" w:hAnsiTheme="minorEastAsia" w:hint="eastAsia"/>
          <w:sz w:val="32"/>
          <w:szCs w:val="32"/>
        </w:rPr>
        <w:t>；公用经费</w:t>
      </w:r>
      <w:r w:rsidR="003E645C">
        <w:rPr>
          <w:rFonts w:asciiTheme="minorEastAsia" w:eastAsiaTheme="minorEastAsia" w:hAnsiTheme="minorEastAsia" w:hint="eastAsia"/>
          <w:sz w:val="32"/>
          <w:szCs w:val="32"/>
        </w:rPr>
        <w:t>118.89</w:t>
      </w:r>
      <w:r>
        <w:rPr>
          <w:rFonts w:asciiTheme="minorEastAsia" w:eastAsiaTheme="minorEastAsia" w:hAnsiTheme="minorEastAsia" w:hint="eastAsia"/>
          <w:sz w:val="32"/>
          <w:szCs w:val="32"/>
        </w:rPr>
        <w:t>万元，</w:t>
      </w:r>
      <w:r w:rsidR="00074155" w:rsidRPr="00074155">
        <w:rPr>
          <w:rFonts w:asciiTheme="minorEastAsia" w:eastAsiaTheme="minorEastAsia" w:hAnsiTheme="minorEastAsia" w:hint="eastAsia"/>
          <w:sz w:val="32"/>
          <w:szCs w:val="32"/>
        </w:rPr>
        <w:t>占基本支出的</w:t>
      </w:r>
      <w:r w:rsidR="00135B7F">
        <w:rPr>
          <w:rFonts w:asciiTheme="minorEastAsia" w:eastAsiaTheme="minorEastAsia" w:hAnsiTheme="minorEastAsia" w:hint="eastAsia"/>
          <w:sz w:val="32"/>
          <w:szCs w:val="32"/>
        </w:rPr>
        <w:t>13.47</w:t>
      </w:r>
      <w:r w:rsidR="00074155" w:rsidRPr="00074155">
        <w:rPr>
          <w:rFonts w:asciiTheme="minorEastAsia" w:eastAsiaTheme="minorEastAsia" w:hAnsiTheme="minorEastAsia" w:hint="eastAsia"/>
          <w:sz w:val="32"/>
          <w:szCs w:val="32"/>
        </w:rPr>
        <w:t>%</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00FE16FA" w:rsidRPr="00FE16FA">
        <w:rPr>
          <w:rFonts w:asciiTheme="minorEastAsia" w:eastAsiaTheme="minorEastAsia" w:hAnsiTheme="minorEastAsia" w:hint="eastAsia"/>
          <w:sz w:val="32"/>
          <w:szCs w:val="32"/>
        </w:rPr>
        <w:t>办公费</w:t>
      </w:r>
      <w:r w:rsidR="006D1863">
        <w:rPr>
          <w:rFonts w:asciiTheme="minorEastAsia" w:eastAsiaTheme="minorEastAsia" w:hAnsiTheme="minorEastAsia" w:hint="eastAsia"/>
          <w:sz w:val="32"/>
          <w:szCs w:val="32"/>
        </w:rPr>
        <w:t>11.3万元</w:t>
      </w:r>
      <w:r w:rsidR="00FE16FA">
        <w:rPr>
          <w:rFonts w:asciiTheme="minorEastAsia" w:eastAsiaTheme="minorEastAsia" w:hAnsiTheme="minorEastAsia" w:hint="eastAsia"/>
          <w:sz w:val="32"/>
          <w:szCs w:val="32"/>
        </w:rPr>
        <w:t>、</w:t>
      </w:r>
      <w:r w:rsidR="00FE16FA" w:rsidRPr="00FE16FA">
        <w:rPr>
          <w:rFonts w:asciiTheme="minorEastAsia" w:eastAsiaTheme="minorEastAsia" w:hAnsiTheme="minorEastAsia" w:hint="eastAsia"/>
          <w:sz w:val="32"/>
          <w:szCs w:val="32"/>
        </w:rPr>
        <w:t>印刷费</w:t>
      </w:r>
      <w:r w:rsidR="006D1863">
        <w:rPr>
          <w:rFonts w:asciiTheme="minorEastAsia" w:eastAsiaTheme="minorEastAsia" w:hAnsiTheme="minorEastAsia" w:hint="eastAsia"/>
          <w:sz w:val="32"/>
          <w:szCs w:val="32"/>
        </w:rPr>
        <w:t>4.79万元</w:t>
      </w:r>
      <w:r w:rsidR="00FE16FA">
        <w:rPr>
          <w:rFonts w:asciiTheme="minorEastAsia" w:eastAsiaTheme="minorEastAsia" w:hAnsiTheme="minorEastAsia" w:hint="eastAsia"/>
          <w:sz w:val="32"/>
          <w:szCs w:val="32"/>
        </w:rPr>
        <w:t>、</w:t>
      </w:r>
      <w:r w:rsidR="00135B7F">
        <w:rPr>
          <w:rFonts w:asciiTheme="minorEastAsia" w:eastAsiaTheme="minorEastAsia" w:hAnsiTheme="minorEastAsia" w:hint="eastAsia"/>
          <w:sz w:val="32"/>
          <w:szCs w:val="32"/>
        </w:rPr>
        <w:t>邮电费6.73万元、</w:t>
      </w:r>
      <w:r w:rsidR="006D1863">
        <w:rPr>
          <w:rFonts w:asciiTheme="minorEastAsia" w:eastAsiaTheme="minorEastAsia" w:hAnsiTheme="minorEastAsia" w:hint="eastAsia"/>
          <w:sz w:val="32"/>
          <w:szCs w:val="32"/>
        </w:rPr>
        <w:t>差旅费14.73万元</w:t>
      </w:r>
      <w:r w:rsidR="00FE16FA">
        <w:rPr>
          <w:rFonts w:asciiTheme="minorEastAsia" w:eastAsiaTheme="minorEastAsia" w:hAnsiTheme="minorEastAsia" w:hint="eastAsia"/>
          <w:sz w:val="32"/>
          <w:szCs w:val="32"/>
        </w:rPr>
        <w:t>、</w:t>
      </w:r>
      <w:r w:rsidR="006D1863">
        <w:rPr>
          <w:rFonts w:asciiTheme="minorEastAsia" w:eastAsiaTheme="minorEastAsia" w:hAnsiTheme="minorEastAsia" w:hint="eastAsia"/>
          <w:sz w:val="32"/>
          <w:szCs w:val="32"/>
        </w:rPr>
        <w:t>维修（护）费3.26万元、租赁费3.6万元、会议费5.09万元、</w:t>
      </w:r>
      <w:r w:rsidR="008907D5">
        <w:rPr>
          <w:rFonts w:asciiTheme="minorEastAsia" w:eastAsiaTheme="minorEastAsia" w:hAnsiTheme="minorEastAsia" w:hint="eastAsia"/>
          <w:sz w:val="32"/>
          <w:szCs w:val="32"/>
        </w:rPr>
        <w:t>公务接待费0.32万元、劳务费10.05万元、工会经费10.92万元、公务用车运行维护费9万元、其他交通费37.46万元、其他商品服务支出1.65万元</w:t>
      </w:r>
      <w:r w:rsidR="005767CC">
        <w:rPr>
          <w:rFonts w:asciiTheme="minorEastAsia" w:eastAsiaTheme="minorEastAsia" w:hAnsiTheme="minorEastAsia" w:hint="eastAsia"/>
          <w:sz w:val="32"/>
          <w:szCs w:val="32"/>
        </w:rPr>
        <w:t>。</w:t>
      </w:r>
    </w:p>
    <w:p w:rsidR="00DD5FE9" w:rsidRPr="005767CC" w:rsidRDefault="00DD5FE9" w:rsidP="00DD5FE9">
      <w:pPr>
        <w:pStyle w:val="Default"/>
        <w:rPr>
          <w:rFonts w:hAnsi="黑体"/>
          <w:b/>
          <w:sz w:val="32"/>
          <w:szCs w:val="32"/>
        </w:rPr>
      </w:pPr>
      <w:r w:rsidRPr="005767CC">
        <w:rPr>
          <w:rFonts w:hAnsi="黑体" w:hint="eastAsia"/>
          <w:b/>
          <w:sz w:val="32"/>
          <w:szCs w:val="32"/>
        </w:rPr>
        <w:t>七、一般公共预算财政拨款三公经费支出决算情况说明</w:t>
      </w:r>
    </w:p>
    <w:p w:rsidR="005767CC" w:rsidRDefault="005767CC" w:rsidP="00DD5FE9">
      <w:pPr>
        <w:pStyle w:val="Default"/>
        <w:rPr>
          <w:rFonts w:asciiTheme="minorEastAsia" w:eastAsiaTheme="minorEastAsia" w:hAnsiTheme="minorEastAsia"/>
          <w:b/>
          <w:sz w:val="32"/>
          <w:szCs w:val="32"/>
        </w:rPr>
      </w:pPr>
      <w:r w:rsidRPr="005767CC">
        <w:rPr>
          <w:rFonts w:asciiTheme="minorEastAsia" w:eastAsiaTheme="minorEastAsia" w:hAnsiTheme="minorEastAsia" w:hint="eastAsia"/>
          <w:b/>
          <w:sz w:val="32"/>
          <w:szCs w:val="32"/>
        </w:rPr>
        <w:t>（一）“三公”经费财政拨款支出决算总体情况说明</w:t>
      </w:r>
    </w:p>
    <w:p w:rsidR="00590D9F"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预算为</w:t>
      </w:r>
      <w:r w:rsidR="00120B9E">
        <w:rPr>
          <w:rFonts w:asciiTheme="minorEastAsia" w:eastAsiaTheme="minorEastAsia" w:hAnsiTheme="minorEastAsia" w:hint="eastAsia"/>
          <w:sz w:val="32"/>
          <w:szCs w:val="32"/>
        </w:rPr>
        <w:t>18</w:t>
      </w:r>
      <w:r>
        <w:rPr>
          <w:rFonts w:asciiTheme="minorEastAsia" w:eastAsiaTheme="minorEastAsia" w:hAnsiTheme="minorEastAsia" w:hint="eastAsia"/>
          <w:sz w:val="32"/>
          <w:szCs w:val="32"/>
        </w:rPr>
        <w:t>万元，支出决算为</w:t>
      </w:r>
      <w:r w:rsidR="00120B9E">
        <w:rPr>
          <w:rFonts w:asciiTheme="minorEastAsia" w:eastAsiaTheme="minorEastAsia" w:hAnsiTheme="minorEastAsia" w:hint="eastAsia"/>
          <w:sz w:val="32"/>
          <w:szCs w:val="32"/>
        </w:rPr>
        <w:t>15.32</w:t>
      </w:r>
      <w:r>
        <w:rPr>
          <w:rFonts w:asciiTheme="minorEastAsia" w:eastAsiaTheme="minorEastAsia" w:hAnsiTheme="minorEastAsia" w:hint="eastAsia"/>
          <w:sz w:val="32"/>
          <w:szCs w:val="32"/>
        </w:rPr>
        <w:t>万元，完成预算的</w:t>
      </w:r>
      <w:r w:rsidR="009A08A7">
        <w:rPr>
          <w:rFonts w:asciiTheme="minorEastAsia" w:eastAsiaTheme="minorEastAsia" w:hAnsiTheme="minorEastAsia" w:hint="eastAsia"/>
          <w:sz w:val="32"/>
          <w:szCs w:val="32"/>
        </w:rPr>
        <w:t>85.11</w:t>
      </w:r>
      <w:r>
        <w:rPr>
          <w:rFonts w:asciiTheme="minorEastAsia" w:eastAsiaTheme="minorEastAsia" w:hAnsiTheme="minorEastAsia" w:hint="eastAsia"/>
          <w:sz w:val="32"/>
          <w:szCs w:val="32"/>
        </w:rPr>
        <w:t>%，其中：</w:t>
      </w:r>
    </w:p>
    <w:p w:rsidR="00590D9F" w:rsidRDefault="008243B8" w:rsidP="00590D9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本单位无</w:t>
      </w:r>
      <w:r w:rsidRPr="004717A2">
        <w:rPr>
          <w:rFonts w:asciiTheme="minorEastAsia" w:eastAsiaTheme="minorEastAsia" w:hAnsiTheme="minorEastAsia" w:hint="eastAsia"/>
          <w:sz w:val="32"/>
          <w:szCs w:val="32"/>
        </w:rPr>
        <w:t>因公出国（境）费</w:t>
      </w:r>
      <w:r>
        <w:rPr>
          <w:rFonts w:asciiTheme="minorEastAsia" w:eastAsiaTheme="minorEastAsia" w:hAnsiTheme="minorEastAsia" w:hint="eastAsia"/>
          <w:sz w:val="32"/>
          <w:szCs w:val="32"/>
        </w:rPr>
        <w:t>支出</w:t>
      </w:r>
      <w:r w:rsidR="004717A2" w:rsidRPr="004717A2">
        <w:rPr>
          <w:rFonts w:asciiTheme="minorEastAsia" w:eastAsiaTheme="minorEastAsia" w:hAnsiTheme="minorEastAsia" w:hint="eastAsia"/>
          <w:sz w:val="32"/>
          <w:szCs w:val="32"/>
        </w:rPr>
        <w:t>。</w:t>
      </w:r>
    </w:p>
    <w:p w:rsidR="005767CC" w:rsidRPr="00590D9F"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公务接待费</w:t>
      </w:r>
      <w:r w:rsidR="004717A2" w:rsidRPr="004717A2">
        <w:rPr>
          <w:rFonts w:asciiTheme="minorEastAsia" w:eastAsiaTheme="minorEastAsia" w:hAnsiTheme="minorEastAsia" w:hint="eastAsia"/>
          <w:sz w:val="32"/>
          <w:szCs w:val="32"/>
        </w:rPr>
        <w:t>支出预算为</w:t>
      </w:r>
      <w:r w:rsidR="00D8244A">
        <w:rPr>
          <w:rFonts w:asciiTheme="minorEastAsia" w:eastAsiaTheme="minorEastAsia" w:hAnsiTheme="minorEastAsia" w:hint="eastAsia"/>
          <w:sz w:val="32"/>
          <w:szCs w:val="32"/>
        </w:rPr>
        <w:t>3</w:t>
      </w:r>
      <w:r w:rsidR="004717A2" w:rsidRPr="004717A2">
        <w:rPr>
          <w:rFonts w:asciiTheme="minorEastAsia" w:eastAsiaTheme="minorEastAsia" w:hAnsiTheme="minorEastAsia" w:hint="eastAsia"/>
          <w:sz w:val="32"/>
          <w:szCs w:val="32"/>
        </w:rPr>
        <w:t>万元，支出决算为</w:t>
      </w:r>
      <w:r w:rsidR="00D8244A">
        <w:rPr>
          <w:rFonts w:asciiTheme="minorEastAsia" w:eastAsiaTheme="minorEastAsia" w:hAnsiTheme="minorEastAsia" w:hint="eastAsia"/>
          <w:sz w:val="32"/>
          <w:szCs w:val="32"/>
        </w:rPr>
        <w:t>0.32</w:t>
      </w:r>
      <w:r w:rsidR="004717A2" w:rsidRPr="004717A2">
        <w:rPr>
          <w:rFonts w:asciiTheme="minorEastAsia" w:eastAsiaTheme="minorEastAsia" w:hAnsiTheme="minorEastAsia" w:hint="eastAsia"/>
          <w:sz w:val="32"/>
          <w:szCs w:val="32"/>
        </w:rPr>
        <w:t>万元，完成预算的</w:t>
      </w:r>
      <w:r w:rsidR="009A08A7">
        <w:rPr>
          <w:rFonts w:asciiTheme="minorEastAsia" w:eastAsiaTheme="minorEastAsia" w:hAnsiTheme="minorEastAsia" w:hint="eastAsia"/>
          <w:sz w:val="32"/>
          <w:szCs w:val="32"/>
        </w:rPr>
        <w:t>10.67</w:t>
      </w:r>
      <w:r w:rsidR="004717A2" w:rsidRPr="004717A2">
        <w:rPr>
          <w:rFonts w:asciiTheme="minorEastAsia" w:eastAsiaTheme="minorEastAsia" w:hAnsiTheme="minorEastAsia" w:hint="eastAsia"/>
          <w:sz w:val="32"/>
          <w:szCs w:val="32"/>
        </w:rPr>
        <w:t>%</w:t>
      </w:r>
      <w:r w:rsidR="00D8244A">
        <w:rPr>
          <w:rFonts w:asciiTheme="minorEastAsia" w:eastAsiaTheme="minorEastAsia" w:hAnsiTheme="minorEastAsia" w:hint="eastAsia"/>
          <w:sz w:val="32"/>
          <w:szCs w:val="32"/>
        </w:rPr>
        <w:t>，决算数小于</w:t>
      </w:r>
      <w:r w:rsidR="004717A2" w:rsidRPr="004717A2">
        <w:rPr>
          <w:rFonts w:asciiTheme="minorEastAsia" w:eastAsiaTheme="minorEastAsia" w:hAnsiTheme="minorEastAsia" w:hint="eastAsia"/>
          <w:sz w:val="32"/>
          <w:szCs w:val="32"/>
        </w:rPr>
        <w:t>预算数的主要原因是</w:t>
      </w:r>
      <w:r w:rsidR="00D8244A">
        <w:rPr>
          <w:rFonts w:asciiTheme="minorEastAsia" w:eastAsiaTheme="minorEastAsia" w:hAnsiTheme="minorEastAsia" w:hint="eastAsia"/>
          <w:sz w:val="32"/>
          <w:szCs w:val="32"/>
        </w:rPr>
        <w:t>严格控制</w:t>
      </w:r>
      <w:r w:rsidR="004717A2" w:rsidRPr="004717A2">
        <w:rPr>
          <w:rFonts w:asciiTheme="minorEastAsia" w:eastAsiaTheme="minorEastAsia" w:hAnsiTheme="minorEastAsia" w:hint="eastAsia"/>
          <w:sz w:val="32"/>
          <w:szCs w:val="32"/>
        </w:rPr>
        <w:t>，与上年相比减少</w:t>
      </w:r>
      <w:r w:rsidR="00D8244A">
        <w:rPr>
          <w:rFonts w:asciiTheme="minorEastAsia" w:eastAsiaTheme="minorEastAsia" w:hAnsiTheme="minorEastAsia" w:hint="eastAsia"/>
          <w:sz w:val="32"/>
          <w:szCs w:val="32"/>
        </w:rPr>
        <w:t>1.1万元，减少</w:t>
      </w:r>
      <w:r w:rsidR="00766296">
        <w:rPr>
          <w:rFonts w:asciiTheme="minorEastAsia" w:eastAsiaTheme="minorEastAsia" w:hAnsiTheme="minorEastAsia" w:hint="eastAsia"/>
          <w:sz w:val="32"/>
          <w:szCs w:val="32"/>
        </w:rPr>
        <w:t>77.46</w:t>
      </w:r>
      <w:r w:rsidR="004717A2" w:rsidRPr="004717A2">
        <w:rPr>
          <w:rFonts w:asciiTheme="minorEastAsia" w:eastAsiaTheme="minorEastAsia" w:hAnsiTheme="minorEastAsia" w:hint="eastAsia"/>
          <w:sz w:val="32"/>
          <w:szCs w:val="32"/>
        </w:rPr>
        <w:t>%,</w:t>
      </w:r>
      <w:r w:rsidR="00D8244A">
        <w:rPr>
          <w:rFonts w:asciiTheme="minorEastAsia" w:eastAsiaTheme="minorEastAsia" w:hAnsiTheme="minorEastAsia" w:hint="eastAsia"/>
          <w:sz w:val="32"/>
          <w:szCs w:val="32"/>
        </w:rPr>
        <w:t>减少的主要原因是严格控制接待费用</w:t>
      </w:r>
      <w:r w:rsidR="004717A2" w:rsidRPr="004717A2">
        <w:rPr>
          <w:rFonts w:asciiTheme="minorEastAsia" w:eastAsiaTheme="minorEastAsia" w:hAnsiTheme="minorEastAsia" w:hint="eastAsia"/>
          <w:sz w:val="32"/>
          <w:szCs w:val="32"/>
        </w:rPr>
        <w:t>。</w:t>
      </w:r>
    </w:p>
    <w:p w:rsidR="005767CC" w:rsidRPr="004717A2" w:rsidRDefault="004717A2" w:rsidP="004717A2">
      <w:pPr>
        <w:pStyle w:val="Default"/>
        <w:ind w:firstLineChars="200" w:firstLine="640"/>
        <w:rPr>
          <w:rFonts w:asciiTheme="minorEastAsia" w:eastAsiaTheme="minorEastAsia" w:hAnsiTheme="minorEastAsia"/>
          <w:sz w:val="32"/>
          <w:szCs w:val="32"/>
        </w:rPr>
      </w:pP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运行维护费支出预算为</w:t>
      </w:r>
      <w:r w:rsidR="00D8244A">
        <w:rPr>
          <w:rFonts w:asciiTheme="minorEastAsia" w:eastAsiaTheme="minorEastAsia" w:hAnsiTheme="minorEastAsia" w:hint="eastAsia"/>
          <w:sz w:val="32"/>
          <w:szCs w:val="32"/>
        </w:rPr>
        <w:t>15</w:t>
      </w:r>
      <w:r w:rsidRPr="004717A2">
        <w:rPr>
          <w:rFonts w:asciiTheme="minorEastAsia" w:eastAsiaTheme="minorEastAsia" w:hAnsiTheme="minorEastAsia" w:hint="eastAsia"/>
          <w:sz w:val="32"/>
          <w:szCs w:val="32"/>
        </w:rPr>
        <w:t>万元，支出决算为</w:t>
      </w:r>
      <w:r w:rsidR="00D8244A">
        <w:rPr>
          <w:rFonts w:asciiTheme="minorEastAsia" w:eastAsiaTheme="minorEastAsia" w:hAnsiTheme="minorEastAsia" w:hint="eastAsia"/>
          <w:sz w:val="32"/>
          <w:szCs w:val="32"/>
        </w:rPr>
        <w:t>15</w:t>
      </w:r>
      <w:r w:rsidRPr="004717A2">
        <w:rPr>
          <w:rFonts w:asciiTheme="minorEastAsia" w:eastAsiaTheme="minorEastAsia" w:hAnsiTheme="minorEastAsia" w:hint="eastAsia"/>
          <w:sz w:val="32"/>
          <w:szCs w:val="32"/>
        </w:rPr>
        <w:t>万元，完成预算的</w:t>
      </w:r>
      <w:r w:rsidR="00D8244A">
        <w:rPr>
          <w:rFonts w:asciiTheme="minorEastAsia" w:eastAsiaTheme="minorEastAsia" w:hAnsiTheme="minorEastAsia" w:hint="eastAsia"/>
          <w:sz w:val="32"/>
          <w:szCs w:val="32"/>
        </w:rPr>
        <w:t>100</w:t>
      </w:r>
      <w:r w:rsidRPr="004717A2">
        <w:rPr>
          <w:rFonts w:asciiTheme="minorEastAsia" w:eastAsiaTheme="minorEastAsia" w:hAnsiTheme="minorEastAsia" w:hint="eastAsia"/>
          <w:sz w:val="32"/>
          <w:szCs w:val="32"/>
        </w:rPr>
        <w:t>%，与上年相比</w:t>
      </w:r>
      <w:r w:rsidR="00D8244A">
        <w:rPr>
          <w:rFonts w:asciiTheme="minorEastAsia" w:eastAsiaTheme="minorEastAsia" w:hAnsiTheme="minorEastAsia" w:hint="eastAsia"/>
          <w:sz w:val="32"/>
          <w:szCs w:val="32"/>
        </w:rPr>
        <w:t>持平。</w:t>
      </w:r>
    </w:p>
    <w:p w:rsidR="005767CC" w:rsidRDefault="004717A2" w:rsidP="00DD5FE9">
      <w:pPr>
        <w:pStyle w:val="Default"/>
        <w:rPr>
          <w:rFonts w:asciiTheme="minorEastAsia" w:eastAsiaTheme="minorEastAsia" w:hAnsiTheme="minorEastAsia"/>
          <w:b/>
          <w:sz w:val="32"/>
          <w:szCs w:val="32"/>
        </w:rPr>
      </w:pPr>
      <w:r w:rsidRPr="004717A2">
        <w:rPr>
          <w:rFonts w:asciiTheme="minorEastAsia" w:eastAsiaTheme="minorEastAsia" w:hAnsiTheme="minorEastAsia" w:hint="eastAsia"/>
          <w:b/>
          <w:sz w:val="32"/>
          <w:szCs w:val="32"/>
        </w:rPr>
        <w:t>（二）“三公”经费财政拨款支出决算具体情况说明</w:t>
      </w:r>
    </w:p>
    <w:p w:rsidR="004717A2" w:rsidRPr="004717A2" w:rsidRDefault="004717A2" w:rsidP="004717A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w:t>
      </w:r>
      <w:r w:rsidRPr="004717A2">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决算中，</w:t>
      </w:r>
      <w:r w:rsidRPr="00590D9F">
        <w:rPr>
          <w:rFonts w:asciiTheme="minorEastAsia" w:eastAsiaTheme="minorEastAsia" w:hAnsiTheme="minorEastAsia" w:hint="eastAsia"/>
          <w:sz w:val="32"/>
          <w:szCs w:val="32"/>
        </w:rPr>
        <w:t>公务接待费</w:t>
      </w:r>
      <w:r w:rsidRPr="004717A2">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决算</w:t>
      </w:r>
      <w:r w:rsidR="0021262F">
        <w:rPr>
          <w:rFonts w:asciiTheme="minorEastAsia" w:eastAsiaTheme="minorEastAsia" w:hAnsiTheme="minorEastAsia" w:hint="eastAsia"/>
          <w:sz w:val="32"/>
          <w:szCs w:val="32"/>
        </w:rPr>
        <w:t>0.32</w:t>
      </w:r>
      <w:r>
        <w:rPr>
          <w:rFonts w:asciiTheme="minorEastAsia" w:eastAsiaTheme="minorEastAsia" w:hAnsiTheme="minorEastAsia" w:hint="eastAsia"/>
          <w:sz w:val="32"/>
          <w:szCs w:val="32"/>
        </w:rPr>
        <w:t>万元，占</w:t>
      </w:r>
      <w:r w:rsidR="009A08A7">
        <w:rPr>
          <w:rFonts w:asciiTheme="minorEastAsia" w:eastAsiaTheme="minorEastAsia" w:hAnsiTheme="minorEastAsia" w:hint="eastAsia"/>
          <w:sz w:val="32"/>
          <w:szCs w:val="32"/>
        </w:rPr>
        <w:t>2.09</w:t>
      </w:r>
      <w:r>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因公出国（境）费支出</w:t>
      </w:r>
      <w:r>
        <w:rPr>
          <w:rFonts w:asciiTheme="minorEastAsia" w:eastAsiaTheme="minorEastAsia" w:hAnsiTheme="minorEastAsia" w:hint="eastAsia"/>
          <w:sz w:val="32"/>
          <w:szCs w:val="32"/>
        </w:rPr>
        <w:t>决算</w:t>
      </w:r>
      <w:r w:rsidR="0021262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9A08A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w:t>
      </w:r>
      <w:r>
        <w:rPr>
          <w:rFonts w:asciiTheme="minorEastAsia" w:eastAsiaTheme="minorEastAsia" w:hAnsiTheme="minorEastAsia" w:hint="eastAsia"/>
          <w:sz w:val="32"/>
          <w:szCs w:val="32"/>
        </w:rPr>
        <w:t>决算</w:t>
      </w:r>
      <w:r w:rsidR="0021262F">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万元，占</w:t>
      </w:r>
      <w:r w:rsidR="009A08A7">
        <w:rPr>
          <w:rFonts w:asciiTheme="minorEastAsia" w:eastAsiaTheme="minorEastAsia" w:hAnsiTheme="minorEastAsia" w:hint="eastAsia"/>
          <w:sz w:val="32"/>
          <w:szCs w:val="32"/>
        </w:rPr>
        <w:t>97.91</w:t>
      </w:r>
      <w:r>
        <w:rPr>
          <w:rFonts w:asciiTheme="minorEastAsia" w:eastAsiaTheme="minorEastAsia" w:hAnsiTheme="minorEastAsia" w:hint="eastAsia"/>
          <w:sz w:val="32"/>
          <w:szCs w:val="32"/>
        </w:rPr>
        <w:t>%。</w:t>
      </w:r>
      <w:r w:rsidR="000273BD">
        <w:rPr>
          <w:rFonts w:asciiTheme="minorEastAsia" w:eastAsiaTheme="minorEastAsia" w:hAnsiTheme="minorEastAsia" w:hint="eastAsia"/>
          <w:sz w:val="32"/>
          <w:szCs w:val="32"/>
        </w:rPr>
        <w:t>其中</w:t>
      </w:r>
      <w:r>
        <w:rPr>
          <w:rFonts w:asciiTheme="minorEastAsia" w:eastAsiaTheme="minorEastAsia" w:hAnsiTheme="minorEastAsia" w:hint="eastAsia"/>
          <w:sz w:val="32"/>
          <w:szCs w:val="32"/>
        </w:rPr>
        <w:t>：</w:t>
      </w:r>
    </w:p>
    <w:p w:rsidR="00C3049A" w:rsidRDefault="004717A2" w:rsidP="00E66890">
      <w:pPr>
        <w:pStyle w:val="Default"/>
        <w:ind w:firstLineChars="200" w:firstLine="640"/>
        <w:rPr>
          <w:rFonts w:asciiTheme="minorEastAsia" w:eastAsiaTheme="minorEastAsia" w:hAnsiTheme="minorEastAsia"/>
          <w:sz w:val="32"/>
          <w:szCs w:val="32"/>
        </w:rPr>
      </w:pPr>
      <w:r w:rsidRPr="004717A2">
        <w:rPr>
          <w:rFonts w:asciiTheme="minorEastAsia" w:eastAsiaTheme="minorEastAsia" w:hAnsiTheme="minorEastAsia" w:hint="eastAsia"/>
          <w:sz w:val="32"/>
          <w:szCs w:val="32"/>
        </w:rPr>
        <w:t>1</w:t>
      </w:r>
      <w:r w:rsidR="00C3049A">
        <w:rPr>
          <w:rFonts w:asciiTheme="minorEastAsia" w:eastAsiaTheme="minorEastAsia" w:hAnsiTheme="minorEastAsia" w:hint="eastAsia"/>
          <w:sz w:val="32"/>
          <w:szCs w:val="32"/>
        </w:rPr>
        <w:t>、</w:t>
      </w:r>
      <w:r w:rsidR="00E66890">
        <w:rPr>
          <w:rFonts w:asciiTheme="minorEastAsia" w:eastAsiaTheme="minorEastAsia" w:hAnsiTheme="minorEastAsia" w:hint="eastAsia"/>
          <w:sz w:val="32"/>
          <w:szCs w:val="32"/>
        </w:rPr>
        <w:t>本单位无</w:t>
      </w:r>
      <w:r w:rsidRPr="004717A2">
        <w:rPr>
          <w:rFonts w:asciiTheme="minorEastAsia" w:eastAsiaTheme="minorEastAsia" w:hAnsiTheme="minorEastAsia" w:hint="eastAsia"/>
          <w:sz w:val="32"/>
          <w:szCs w:val="32"/>
        </w:rPr>
        <w:t>因公出国（境）费</w:t>
      </w:r>
      <w:r w:rsidR="00E66890">
        <w:rPr>
          <w:rFonts w:asciiTheme="minorEastAsia" w:eastAsiaTheme="minorEastAsia" w:hAnsiTheme="minorEastAsia" w:hint="eastAsia"/>
          <w:sz w:val="32"/>
          <w:szCs w:val="32"/>
        </w:rPr>
        <w:t>支出。</w:t>
      </w:r>
    </w:p>
    <w:p w:rsidR="00C3049A" w:rsidRPr="00C3049A" w:rsidRDefault="00C3049A" w:rsidP="00E6689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Pr="00C3049A">
        <w:rPr>
          <w:rFonts w:asciiTheme="minorEastAsia" w:eastAsiaTheme="minorEastAsia" w:hAnsiTheme="minorEastAsia" w:hint="eastAsia"/>
          <w:sz w:val="32"/>
          <w:szCs w:val="32"/>
        </w:rPr>
        <w:t>公务接待费支出决算为</w:t>
      </w:r>
      <w:r w:rsidR="0021262F">
        <w:rPr>
          <w:rFonts w:asciiTheme="minorEastAsia" w:eastAsiaTheme="minorEastAsia" w:hAnsiTheme="minorEastAsia" w:hint="eastAsia"/>
          <w:sz w:val="32"/>
          <w:szCs w:val="32"/>
        </w:rPr>
        <w:t>0.32</w:t>
      </w:r>
      <w:r w:rsidRPr="00C3049A">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全年</w:t>
      </w:r>
      <w:r w:rsidRPr="00C3049A">
        <w:rPr>
          <w:rFonts w:asciiTheme="minorEastAsia" w:eastAsiaTheme="minorEastAsia" w:hAnsiTheme="minorEastAsia" w:hint="eastAsia"/>
          <w:sz w:val="32"/>
          <w:szCs w:val="32"/>
        </w:rPr>
        <w:t>共接待来访团组</w:t>
      </w:r>
      <w:r w:rsidR="00B033B5">
        <w:rPr>
          <w:rFonts w:asciiTheme="minorEastAsia" w:eastAsiaTheme="minorEastAsia" w:hAnsiTheme="minorEastAsia" w:hint="eastAsia"/>
          <w:sz w:val="32"/>
          <w:szCs w:val="32"/>
        </w:rPr>
        <w:t>3</w:t>
      </w:r>
      <w:r w:rsidRPr="00C3049A">
        <w:rPr>
          <w:rFonts w:asciiTheme="minorEastAsia" w:eastAsiaTheme="minorEastAsia" w:hAnsiTheme="minorEastAsia" w:hint="eastAsia"/>
          <w:sz w:val="32"/>
          <w:szCs w:val="32"/>
        </w:rPr>
        <w:t>个、来宾</w:t>
      </w:r>
      <w:r w:rsidR="00B033B5">
        <w:rPr>
          <w:rFonts w:asciiTheme="minorEastAsia" w:eastAsiaTheme="minorEastAsia" w:hAnsiTheme="minorEastAsia" w:hint="eastAsia"/>
          <w:sz w:val="32"/>
          <w:szCs w:val="32"/>
        </w:rPr>
        <w:t>31</w:t>
      </w:r>
      <w:r w:rsidRPr="00C3049A">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，主要是</w:t>
      </w:r>
      <w:r w:rsidR="005B344E">
        <w:rPr>
          <w:rFonts w:asciiTheme="minorEastAsia" w:eastAsiaTheme="minorEastAsia" w:hAnsiTheme="minorEastAsia"/>
          <w:sz w:val="32"/>
          <w:szCs w:val="32"/>
        </w:rPr>
        <w:t>南京市海上丝绸之路遗产研究中心调研湖南省海上丝绸之路申遗点及非物质文化遗产保护工作、全省古遗址古墓葬类文物保护项目推进会、宁远县人民政府汇报文物保护与利用工作</w:t>
      </w:r>
      <w:r>
        <w:rPr>
          <w:rFonts w:asciiTheme="minorEastAsia" w:eastAsiaTheme="minorEastAsia" w:hAnsiTheme="minorEastAsia" w:hint="eastAsia"/>
          <w:sz w:val="32"/>
          <w:szCs w:val="32"/>
        </w:rPr>
        <w:t>发生的接待支出。</w:t>
      </w:r>
    </w:p>
    <w:p w:rsidR="00C3049A" w:rsidRPr="005122EF" w:rsidRDefault="00C3049A" w:rsidP="00B85D8B">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sidR="006D7730" w:rsidRPr="006D7730">
        <w:rPr>
          <w:rFonts w:asciiTheme="minorEastAsia" w:hAnsiTheme="minorEastAsia" w:hint="eastAsia"/>
          <w:sz w:val="32"/>
          <w:szCs w:val="32"/>
        </w:rPr>
        <w:t>公务用车购置费及运行维护费支出决算为</w:t>
      </w:r>
      <w:r w:rsidR="0021262F">
        <w:rPr>
          <w:rFonts w:asciiTheme="minorEastAsia" w:hAnsiTheme="minorEastAsia" w:hint="eastAsia"/>
          <w:sz w:val="32"/>
          <w:szCs w:val="32"/>
        </w:rPr>
        <w:t>15</w:t>
      </w:r>
      <w:r w:rsidR="006D7730" w:rsidRPr="006D7730">
        <w:rPr>
          <w:rFonts w:asciiTheme="minorEastAsia" w:hAnsiTheme="minorEastAsia" w:hint="eastAsia"/>
          <w:sz w:val="32"/>
          <w:szCs w:val="32"/>
        </w:rPr>
        <w:t>万元</w:t>
      </w:r>
      <w:r w:rsidR="006D7730">
        <w:rPr>
          <w:rFonts w:asciiTheme="minorEastAsia" w:hAnsiTheme="minorEastAsia" w:hint="eastAsia"/>
          <w:sz w:val="32"/>
          <w:szCs w:val="32"/>
        </w:rPr>
        <w:t>，其中：</w:t>
      </w:r>
      <w:r w:rsidR="006D7730" w:rsidRPr="004717A2">
        <w:rPr>
          <w:rFonts w:asciiTheme="minorEastAsia" w:hAnsiTheme="minorEastAsia" w:hint="eastAsia"/>
          <w:sz w:val="32"/>
          <w:szCs w:val="32"/>
        </w:rPr>
        <w:t>公务用车运行维护费</w:t>
      </w:r>
      <w:r w:rsidR="0021262F">
        <w:rPr>
          <w:rFonts w:asciiTheme="minorEastAsia" w:hAnsiTheme="minorEastAsia" w:hint="eastAsia"/>
          <w:sz w:val="32"/>
          <w:szCs w:val="32"/>
        </w:rPr>
        <w:t>15</w:t>
      </w:r>
      <w:r w:rsidR="006D7730">
        <w:rPr>
          <w:rFonts w:asciiTheme="minorEastAsia" w:hAnsiTheme="minorEastAsia" w:hint="eastAsia"/>
          <w:sz w:val="32"/>
          <w:szCs w:val="32"/>
        </w:rPr>
        <w:t>万元，主要是</w:t>
      </w:r>
      <w:r w:rsidR="0021262F">
        <w:rPr>
          <w:rFonts w:asciiTheme="minorEastAsia" w:hAnsiTheme="minorEastAsia" w:hint="eastAsia"/>
          <w:sz w:val="32"/>
          <w:szCs w:val="32"/>
        </w:rPr>
        <w:t>汽油费和过路过桥费等</w:t>
      </w:r>
      <w:r w:rsidR="006D7730">
        <w:rPr>
          <w:rFonts w:asciiTheme="minorEastAsia" w:hAnsiTheme="minorEastAsia" w:hint="eastAsia"/>
          <w:sz w:val="32"/>
          <w:szCs w:val="32"/>
        </w:rPr>
        <w:t>支出，截止20</w:t>
      </w:r>
      <w:r w:rsidR="00041E3F">
        <w:rPr>
          <w:rFonts w:asciiTheme="minorEastAsia" w:hAnsiTheme="minorEastAsia" w:hint="eastAsia"/>
          <w:sz w:val="32"/>
          <w:szCs w:val="32"/>
        </w:rPr>
        <w:t>20</w:t>
      </w:r>
      <w:r w:rsidR="006D7730">
        <w:rPr>
          <w:rFonts w:asciiTheme="minorEastAsia" w:hAnsiTheme="minorEastAsia" w:hint="eastAsia"/>
          <w:sz w:val="32"/>
          <w:szCs w:val="32"/>
        </w:rPr>
        <w:t>年12月31日，我单位</w:t>
      </w:r>
      <w:r w:rsidR="006D7730" w:rsidRPr="006D7730">
        <w:rPr>
          <w:rFonts w:asciiTheme="minorEastAsia" w:hAnsiTheme="minorEastAsia" w:hint="eastAsia"/>
          <w:sz w:val="32"/>
          <w:szCs w:val="32"/>
        </w:rPr>
        <w:t>开支财政拨款的公务用车保有量为</w:t>
      </w:r>
      <w:r w:rsidR="00120B9E">
        <w:rPr>
          <w:rFonts w:asciiTheme="minorEastAsia" w:hAnsiTheme="minorEastAsia" w:hint="eastAsia"/>
          <w:sz w:val="32"/>
          <w:szCs w:val="32"/>
        </w:rPr>
        <w:t>3</w:t>
      </w:r>
      <w:r w:rsidR="006D7730" w:rsidRPr="006D7730">
        <w:rPr>
          <w:rFonts w:asciiTheme="minorEastAsia" w:hAnsiTheme="minorEastAsia" w:hint="eastAsia"/>
          <w:sz w:val="32"/>
          <w:szCs w:val="32"/>
        </w:rPr>
        <w:t>辆</w:t>
      </w:r>
      <w:r w:rsidR="00B82D7B">
        <w:rPr>
          <w:rFonts w:asciiTheme="minorEastAsia" w:hAnsiTheme="minorEastAsia" w:hint="eastAsia"/>
          <w:sz w:val="32"/>
          <w:szCs w:val="32"/>
        </w:rPr>
        <w:t>。</w:t>
      </w:r>
    </w:p>
    <w:p w:rsidR="00DD5FE9" w:rsidRPr="006D7730" w:rsidRDefault="00DD5FE9" w:rsidP="00DD5FE9">
      <w:pPr>
        <w:pStyle w:val="Default"/>
        <w:rPr>
          <w:rFonts w:hAnsi="黑体"/>
          <w:b/>
          <w:sz w:val="32"/>
          <w:szCs w:val="32"/>
        </w:rPr>
      </w:pPr>
      <w:r w:rsidRPr="006D7730">
        <w:rPr>
          <w:rFonts w:hAnsi="黑体" w:hint="eastAsia"/>
          <w:b/>
          <w:sz w:val="32"/>
          <w:szCs w:val="32"/>
        </w:rPr>
        <w:t>八、</w:t>
      </w:r>
      <w:r w:rsidR="006D7730" w:rsidRPr="006D7730">
        <w:rPr>
          <w:rFonts w:hAnsi="黑体" w:hint="eastAsia"/>
          <w:b/>
          <w:sz w:val="32"/>
          <w:szCs w:val="32"/>
        </w:rPr>
        <w:t>政府性基金预算收入支出决算情况</w:t>
      </w:r>
    </w:p>
    <w:p w:rsidR="006D7730" w:rsidRPr="00C77645" w:rsidRDefault="00C77645" w:rsidP="00DD5FE9">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w:t>
      </w:r>
      <w:r w:rsidR="00B82D7B">
        <w:rPr>
          <w:rFonts w:asciiTheme="minorEastAsia" w:eastAsiaTheme="minorEastAsia" w:hAnsiTheme="minorEastAsia" w:hint="eastAsia"/>
          <w:sz w:val="32"/>
          <w:szCs w:val="32"/>
        </w:rPr>
        <w:t>本单位无政府性基金收支</w:t>
      </w:r>
      <w:r w:rsidR="009A08A7" w:rsidRPr="009A08A7">
        <w:rPr>
          <w:rFonts w:asciiTheme="minorEastAsia" w:eastAsiaTheme="minorEastAsia" w:hAnsiTheme="minorEastAsia" w:hint="eastAsia"/>
          <w:color w:val="auto"/>
          <w:sz w:val="32"/>
          <w:szCs w:val="32"/>
        </w:rPr>
        <w:t>。</w:t>
      </w:r>
    </w:p>
    <w:p w:rsidR="00A92E9F" w:rsidRDefault="00C77645" w:rsidP="00DD5FE9">
      <w:pPr>
        <w:pStyle w:val="Default"/>
        <w:rPr>
          <w:rFonts w:hAnsi="黑体"/>
          <w:b/>
          <w:sz w:val="32"/>
          <w:szCs w:val="32"/>
        </w:rPr>
      </w:pPr>
      <w:r w:rsidRPr="00C77645">
        <w:rPr>
          <w:rFonts w:hAnsi="黑体" w:hint="eastAsia"/>
          <w:b/>
          <w:sz w:val="32"/>
          <w:szCs w:val="32"/>
        </w:rPr>
        <w:t>九、</w:t>
      </w:r>
      <w:r w:rsidR="00A92E9F" w:rsidRPr="00A92E9F">
        <w:rPr>
          <w:rFonts w:hAnsi="黑体" w:hint="eastAsia"/>
          <w:b/>
          <w:sz w:val="32"/>
          <w:szCs w:val="32"/>
        </w:rPr>
        <w:t>关于机关运行经费支出说明</w:t>
      </w:r>
    </w:p>
    <w:p w:rsidR="00A92E9F" w:rsidRDefault="00A92E9F" w:rsidP="00A92E9F">
      <w:pPr>
        <w:pStyle w:val="Default"/>
        <w:ind w:firstLineChars="200" w:firstLine="640"/>
        <w:rPr>
          <w:rFonts w:asciiTheme="minorEastAsia" w:eastAsiaTheme="minorEastAsia" w:hAnsiTheme="minorEastAsia"/>
          <w:sz w:val="32"/>
          <w:szCs w:val="32"/>
        </w:rPr>
      </w:pPr>
      <w:r w:rsidRPr="00A92E9F">
        <w:rPr>
          <w:rFonts w:asciiTheme="minorEastAsia" w:eastAsiaTheme="minorEastAsia" w:hAnsiTheme="minorEastAsia" w:hint="eastAsia"/>
          <w:sz w:val="32"/>
          <w:szCs w:val="32"/>
        </w:rPr>
        <w:t>本部门</w:t>
      </w:r>
      <w:r w:rsidR="00041E3F">
        <w:rPr>
          <w:rFonts w:asciiTheme="minorEastAsia" w:eastAsiaTheme="minorEastAsia" w:hAnsiTheme="minorEastAsia" w:hint="eastAsia"/>
          <w:sz w:val="32"/>
          <w:szCs w:val="32"/>
        </w:rPr>
        <w:t>2020</w:t>
      </w:r>
      <w:r w:rsidRPr="00A92E9F">
        <w:rPr>
          <w:rFonts w:asciiTheme="minorEastAsia" w:eastAsiaTheme="minorEastAsia" w:hAnsiTheme="minorEastAsia" w:hint="eastAsia"/>
          <w:sz w:val="32"/>
          <w:szCs w:val="32"/>
        </w:rPr>
        <w:t>年度机关运行经费支出</w:t>
      </w:r>
      <w:r w:rsidR="00B82D7B">
        <w:rPr>
          <w:rFonts w:asciiTheme="minorEastAsia" w:eastAsiaTheme="minorEastAsia" w:hAnsiTheme="minorEastAsia" w:hint="eastAsia"/>
          <w:sz w:val="32"/>
          <w:szCs w:val="32"/>
        </w:rPr>
        <w:t>118.89</w:t>
      </w:r>
      <w:r w:rsidRPr="00A92E9F">
        <w:rPr>
          <w:rFonts w:asciiTheme="minorEastAsia" w:eastAsiaTheme="minorEastAsia" w:hAnsiTheme="minorEastAsia" w:hint="eastAsia"/>
          <w:sz w:val="32"/>
          <w:szCs w:val="32"/>
        </w:rPr>
        <w:t>万元，比年初预算数（或者上年决算数</w:t>
      </w:r>
      <w:r w:rsidR="001D6F91">
        <w:rPr>
          <w:rFonts w:asciiTheme="minorEastAsia" w:eastAsiaTheme="minorEastAsia" w:hAnsiTheme="minorEastAsia" w:hint="eastAsia"/>
          <w:sz w:val="32"/>
          <w:szCs w:val="32"/>
        </w:rPr>
        <w:t>143.47）减少24.58万元，降低</w:t>
      </w:r>
      <w:r w:rsidR="009A08A7">
        <w:rPr>
          <w:rFonts w:asciiTheme="minorEastAsia" w:eastAsiaTheme="minorEastAsia" w:hAnsiTheme="minorEastAsia" w:hint="eastAsia"/>
          <w:sz w:val="32"/>
          <w:szCs w:val="32"/>
        </w:rPr>
        <w:t>17.13</w:t>
      </w:r>
      <w:r w:rsidRPr="00A92E9F">
        <w:rPr>
          <w:rFonts w:asciiTheme="minorEastAsia" w:eastAsiaTheme="minorEastAsia" w:hAnsiTheme="minorEastAsia" w:hint="eastAsia"/>
          <w:sz w:val="32"/>
          <w:szCs w:val="32"/>
        </w:rPr>
        <w:t>%。主要原因是</w:t>
      </w:r>
      <w:r w:rsidR="001D6F91">
        <w:rPr>
          <w:rFonts w:asciiTheme="minorEastAsia" w:eastAsiaTheme="minorEastAsia" w:hAnsiTheme="minorEastAsia" w:hint="eastAsia"/>
          <w:sz w:val="32"/>
          <w:szCs w:val="32"/>
        </w:rPr>
        <w:t>严格控制“三公”经费和由于疫情原因出差减少。</w:t>
      </w:r>
    </w:p>
    <w:p w:rsidR="009E6E9A" w:rsidRDefault="009E6E9A" w:rsidP="009E6E9A">
      <w:pPr>
        <w:pStyle w:val="Default"/>
        <w:rPr>
          <w:rFonts w:hAnsi="黑体"/>
          <w:b/>
          <w:sz w:val="32"/>
          <w:szCs w:val="32"/>
        </w:rPr>
      </w:pPr>
      <w:r w:rsidRPr="000273BD">
        <w:rPr>
          <w:rFonts w:hAnsi="黑体" w:hint="eastAsia"/>
          <w:b/>
          <w:sz w:val="32"/>
          <w:szCs w:val="32"/>
        </w:rPr>
        <w:t>十、</w:t>
      </w:r>
      <w:r w:rsidRPr="009E6E9A">
        <w:rPr>
          <w:rFonts w:hAnsi="黑体" w:hint="eastAsia"/>
          <w:b/>
          <w:sz w:val="32"/>
          <w:szCs w:val="32"/>
        </w:rPr>
        <w:t>一般性支出情况</w:t>
      </w:r>
    </w:p>
    <w:p w:rsidR="0006382A" w:rsidRDefault="009E6E9A" w:rsidP="009E6E9A">
      <w:pPr>
        <w:pStyle w:val="Default"/>
        <w:ind w:firstLineChars="200" w:firstLine="640"/>
        <w:rPr>
          <w:rFonts w:asciiTheme="minorEastAsia" w:eastAsiaTheme="minorEastAsia" w:hAnsiTheme="minorEastAsia"/>
          <w:sz w:val="32"/>
          <w:szCs w:val="32"/>
        </w:rPr>
      </w:pPr>
      <w:r w:rsidRPr="009E6E9A">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sidRPr="009E6E9A">
        <w:rPr>
          <w:rFonts w:asciiTheme="minorEastAsia" w:eastAsiaTheme="minorEastAsia" w:hAnsiTheme="minorEastAsia" w:hint="eastAsia"/>
          <w:sz w:val="32"/>
          <w:szCs w:val="32"/>
        </w:rPr>
        <w:t>年本部门开支会议费</w:t>
      </w:r>
      <w:r w:rsidR="005B344E">
        <w:rPr>
          <w:rFonts w:asciiTheme="minorEastAsia" w:eastAsiaTheme="minorEastAsia" w:hAnsiTheme="minorEastAsia" w:hint="eastAsia"/>
          <w:color w:val="auto"/>
          <w:sz w:val="32"/>
          <w:szCs w:val="32"/>
        </w:rPr>
        <w:t>7.23</w:t>
      </w:r>
      <w:r w:rsidRPr="009E6E9A">
        <w:rPr>
          <w:rFonts w:asciiTheme="minorEastAsia" w:eastAsiaTheme="minorEastAsia" w:hAnsiTheme="minorEastAsia" w:hint="eastAsia"/>
          <w:sz w:val="32"/>
          <w:szCs w:val="32"/>
        </w:rPr>
        <w:t>万元</w:t>
      </w:r>
      <w:r w:rsidR="0006382A">
        <w:rPr>
          <w:rFonts w:asciiTheme="minorEastAsia" w:eastAsiaTheme="minorEastAsia" w:hAnsiTheme="minorEastAsia" w:hint="eastAsia"/>
          <w:sz w:val="32"/>
          <w:szCs w:val="32"/>
        </w:rPr>
        <w:t>，用于召开</w:t>
      </w:r>
      <w:r w:rsidR="001C52E9">
        <w:rPr>
          <w:rFonts w:asciiTheme="minorEastAsia" w:eastAsiaTheme="minorEastAsia" w:hAnsiTheme="minorEastAsia" w:hint="eastAsia"/>
          <w:sz w:val="32"/>
          <w:szCs w:val="32"/>
        </w:rPr>
        <w:t>文物工作及业务工作</w:t>
      </w:r>
      <w:r w:rsidR="0006382A">
        <w:rPr>
          <w:rFonts w:asciiTheme="minorEastAsia" w:eastAsiaTheme="minorEastAsia" w:hAnsiTheme="minorEastAsia" w:hint="eastAsia"/>
          <w:sz w:val="32"/>
          <w:szCs w:val="32"/>
        </w:rPr>
        <w:t>会议</w:t>
      </w:r>
      <w:r w:rsidR="001C52E9">
        <w:rPr>
          <w:rFonts w:asciiTheme="minorEastAsia" w:eastAsiaTheme="minorEastAsia" w:hAnsiTheme="minorEastAsia" w:hint="eastAsia"/>
          <w:sz w:val="32"/>
          <w:szCs w:val="32"/>
        </w:rPr>
        <w:t>，人数310人，内容主要有全省文物工作座谈会3</w:t>
      </w:r>
      <w:r w:rsidR="00A81C23">
        <w:rPr>
          <w:rFonts w:asciiTheme="minorEastAsia" w:eastAsiaTheme="minorEastAsia" w:hAnsiTheme="minorEastAsia" w:hint="eastAsia"/>
          <w:sz w:val="32"/>
          <w:szCs w:val="32"/>
        </w:rPr>
        <w:t>.49万元</w:t>
      </w:r>
      <w:r w:rsidR="001C52E9">
        <w:rPr>
          <w:rFonts w:asciiTheme="minorEastAsia" w:eastAsiaTheme="minorEastAsia" w:hAnsiTheme="minorEastAsia" w:hint="eastAsia"/>
          <w:sz w:val="32"/>
          <w:szCs w:val="32"/>
        </w:rPr>
        <w:t>，文物安全防护工程专家座谈会及“三防”设计方案评审会</w:t>
      </w:r>
      <w:r w:rsidR="00A81C23">
        <w:rPr>
          <w:rFonts w:asciiTheme="minorEastAsia" w:eastAsiaTheme="minorEastAsia" w:hAnsiTheme="minorEastAsia" w:hint="eastAsia"/>
          <w:sz w:val="32"/>
          <w:szCs w:val="32"/>
        </w:rPr>
        <w:t>1.47</w:t>
      </w:r>
      <w:r w:rsidR="001C52E9">
        <w:rPr>
          <w:rFonts w:asciiTheme="minorEastAsia" w:eastAsiaTheme="minorEastAsia" w:hAnsiTheme="minorEastAsia" w:hint="eastAsia"/>
          <w:sz w:val="32"/>
          <w:szCs w:val="32"/>
        </w:rPr>
        <w:t>万元等</w:t>
      </w:r>
      <w:r w:rsidR="00A81C23">
        <w:rPr>
          <w:rFonts w:asciiTheme="minorEastAsia" w:eastAsiaTheme="minorEastAsia" w:hAnsiTheme="minorEastAsia" w:hint="eastAsia"/>
          <w:sz w:val="32"/>
          <w:szCs w:val="32"/>
        </w:rPr>
        <w:t>。</w:t>
      </w:r>
    </w:p>
    <w:p w:rsidR="00A92E9F" w:rsidRDefault="00A92E9F" w:rsidP="00DD5FE9">
      <w:pPr>
        <w:pStyle w:val="Default"/>
        <w:rPr>
          <w:rFonts w:hAnsi="黑体"/>
          <w:b/>
          <w:sz w:val="32"/>
          <w:szCs w:val="32"/>
        </w:rPr>
      </w:pPr>
      <w:r w:rsidRPr="000273BD">
        <w:rPr>
          <w:rFonts w:hAnsi="黑体" w:hint="eastAsia"/>
          <w:b/>
          <w:sz w:val="32"/>
          <w:szCs w:val="32"/>
        </w:rPr>
        <w:t>十</w:t>
      </w:r>
      <w:r w:rsidR="009E6E9A">
        <w:rPr>
          <w:rFonts w:hAnsi="黑体" w:hint="eastAsia"/>
          <w:b/>
          <w:sz w:val="32"/>
          <w:szCs w:val="32"/>
        </w:rPr>
        <w:t>一</w:t>
      </w:r>
      <w:r w:rsidRPr="000273BD">
        <w:rPr>
          <w:rFonts w:hAnsi="黑体" w:hint="eastAsia"/>
          <w:b/>
          <w:sz w:val="32"/>
          <w:szCs w:val="32"/>
        </w:rPr>
        <w:t>、</w:t>
      </w:r>
      <w:r w:rsidRPr="00A92E9F">
        <w:rPr>
          <w:rFonts w:hAnsi="黑体" w:hint="eastAsia"/>
          <w:b/>
          <w:sz w:val="32"/>
          <w:szCs w:val="32"/>
        </w:rPr>
        <w:t>关于政府采购支出说明</w:t>
      </w:r>
    </w:p>
    <w:p w:rsidR="00A92E9F" w:rsidRPr="00A92E9F" w:rsidRDefault="00A92E9F" w:rsidP="009E6E9A">
      <w:pPr>
        <w:pStyle w:val="Default"/>
        <w:ind w:firstLineChars="200" w:firstLine="640"/>
        <w:rPr>
          <w:rFonts w:asciiTheme="minorEastAsia" w:eastAsiaTheme="minorEastAsia" w:hAnsiTheme="minorEastAsia"/>
          <w:sz w:val="32"/>
          <w:szCs w:val="32"/>
        </w:rPr>
      </w:pPr>
      <w:r w:rsidRPr="00A92E9F">
        <w:rPr>
          <w:rFonts w:asciiTheme="minorEastAsia" w:eastAsiaTheme="minorEastAsia" w:hAnsiTheme="minorEastAsia" w:hint="eastAsia"/>
          <w:sz w:val="32"/>
          <w:szCs w:val="32"/>
        </w:rPr>
        <w:t>本部门</w:t>
      </w:r>
      <w:r w:rsidR="00041E3F">
        <w:rPr>
          <w:rFonts w:asciiTheme="minorEastAsia" w:eastAsiaTheme="minorEastAsia" w:hAnsiTheme="minorEastAsia" w:hint="eastAsia"/>
          <w:sz w:val="32"/>
          <w:szCs w:val="32"/>
        </w:rPr>
        <w:t>2020</w:t>
      </w:r>
      <w:r w:rsidRPr="00A92E9F">
        <w:rPr>
          <w:rFonts w:asciiTheme="minorEastAsia" w:eastAsiaTheme="minorEastAsia" w:hAnsiTheme="minorEastAsia" w:hint="eastAsia"/>
          <w:sz w:val="32"/>
          <w:szCs w:val="32"/>
        </w:rPr>
        <w:t>年度政府采购支出总额</w:t>
      </w:r>
      <w:r w:rsidR="000434AF">
        <w:rPr>
          <w:rFonts w:asciiTheme="minorEastAsia" w:eastAsiaTheme="minorEastAsia" w:hAnsiTheme="minorEastAsia" w:hint="eastAsia"/>
          <w:sz w:val="32"/>
          <w:szCs w:val="32"/>
        </w:rPr>
        <w:t>29.62</w:t>
      </w:r>
      <w:r w:rsidRPr="00A92E9F">
        <w:rPr>
          <w:rFonts w:asciiTheme="minorEastAsia" w:eastAsiaTheme="minorEastAsia" w:hAnsiTheme="minorEastAsia" w:hint="eastAsia"/>
          <w:sz w:val="32"/>
          <w:szCs w:val="32"/>
        </w:rPr>
        <w:t>万元，其中：政府采购货物支出</w:t>
      </w:r>
      <w:r w:rsidR="000434AF">
        <w:rPr>
          <w:rFonts w:asciiTheme="minorEastAsia" w:eastAsiaTheme="minorEastAsia" w:hAnsiTheme="minorEastAsia" w:hint="eastAsia"/>
          <w:sz w:val="32"/>
          <w:szCs w:val="32"/>
        </w:rPr>
        <w:t>29.62</w:t>
      </w:r>
      <w:r w:rsidRPr="00A92E9F">
        <w:rPr>
          <w:rFonts w:asciiTheme="minorEastAsia" w:eastAsiaTheme="minorEastAsia" w:hAnsiTheme="minorEastAsia" w:hint="eastAsia"/>
          <w:sz w:val="32"/>
          <w:szCs w:val="32"/>
        </w:rPr>
        <w:t>万元、政府采购工程支出</w:t>
      </w:r>
      <w:r w:rsidR="000434AF">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万元、政府采购服务支出</w:t>
      </w:r>
      <w:r w:rsidR="000434AF">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万元。授予中</w:t>
      </w:r>
      <w:r w:rsidRPr="00A92E9F">
        <w:rPr>
          <w:rFonts w:asciiTheme="minorEastAsia" w:eastAsiaTheme="minorEastAsia" w:hAnsiTheme="minorEastAsia" w:hint="eastAsia"/>
          <w:sz w:val="32"/>
          <w:szCs w:val="32"/>
        </w:rPr>
        <w:lastRenderedPageBreak/>
        <w:t>小企业合同金额</w:t>
      </w:r>
      <w:r w:rsidR="000434AF">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万元，占政府采购支出总额的</w:t>
      </w:r>
      <w:r w:rsidR="000434AF">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%，其中：授予小微企业合同金额</w:t>
      </w:r>
      <w:r w:rsidR="00522944">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万元，占政府采购支出总额的</w:t>
      </w:r>
      <w:r w:rsidR="000434AF">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w:t>
      </w:r>
    </w:p>
    <w:p w:rsidR="00A92E9F" w:rsidRPr="00A92E9F" w:rsidRDefault="00A92E9F" w:rsidP="00DD5FE9">
      <w:pPr>
        <w:pStyle w:val="Default"/>
        <w:rPr>
          <w:rFonts w:hAnsi="黑体"/>
          <w:b/>
          <w:sz w:val="32"/>
          <w:szCs w:val="32"/>
        </w:rPr>
      </w:pPr>
      <w:r w:rsidRPr="000273BD">
        <w:rPr>
          <w:rFonts w:hAnsi="黑体" w:hint="eastAsia"/>
          <w:b/>
          <w:sz w:val="32"/>
          <w:szCs w:val="32"/>
        </w:rPr>
        <w:t>十</w:t>
      </w:r>
      <w:r w:rsidR="009E6E9A">
        <w:rPr>
          <w:rFonts w:hAnsi="黑体" w:hint="eastAsia"/>
          <w:b/>
          <w:sz w:val="32"/>
          <w:szCs w:val="32"/>
        </w:rPr>
        <w:t>二</w:t>
      </w:r>
      <w:r w:rsidRPr="000273BD">
        <w:rPr>
          <w:rFonts w:hAnsi="黑体" w:hint="eastAsia"/>
          <w:b/>
          <w:sz w:val="32"/>
          <w:szCs w:val="32"/>
        </w:rPr>
        <w:t>、</w:t>
      </w:r>
      <w:r w:rsidRPr="00A92E9F">
        <w:rPr>
          <w:rFonts w:hAnsi="黑体" w:hint="eastAsia"/>
          <w:b/>
          <w:sz w:val="32"/>
          <w:szCs w:val="32"/>
        </w:rPr>
        <w:t>关于国有资产占用情况说明</w:t>
      </w:r>
    </w:p>
    <w:p w:rsidR="00A92E9F" w:rsidRPr="00727A53" w:rsidRDefault="00A92E9F" w:rsidP="00BB4A40">
      <w:pPr>
        <w:pStyle w:val="Default"/>
        <w:ind w:firstLineChars="200" w:firstLine="640"/>
        <w:rPr>
          <w:rFonts w:asciiTheme="minorEastAsia" w:eastAsiaTheme="minorEastAsia" w:hAnsiTheme="minorEastAsia"/>
          <w:sz w:val="32"/>
          <w:szCs w:val="32"/>
        </w:rPr>
      </w:pPr>
      <w:r w:rsidRPr="00727A53">
        <w:rPr>
          <w:rFonts w:asciiTheme="minorEastAsia" w:eastAsiaTheme="minorEastAsia" w:hAnsiTheme="minorEastAsia" w:hint="eastAsia"/>
          <w:sz w:val="32"/>
          <w:szCs w:val="32"/>
        </w:rPr>
        <w:t>截至</w:t>
      </w:r>
      <w:r w:rsidR="00061F7B">
        <w:rPr>
          <w:rFonts w:asciiTheme="minorEastAsia" w:eastAsiaTheme="minorEastAsia" w:hAnsiTheme="minorEastAsia" w:hint="eastAsia"/>
          <w:sz w:val="32"/>
          <w:szCs w:val="32"/>
        </w:rPr>
        <w:t>2020</w:t>
      </w:r>
      <w:r w:rsidRPr="00727A53">
        <w:rPr>
          <w:rFonts w:asciiTheme="minorEastAsia" w:eastAsiaTheme="minorEastAsia" w:hAnsiTheme="minorEastAsia" w:hint="eastAsia"/>
          <w:sz w:val="32"/>
          <w:szCs w:val="32"/>
        </w:rPr>
        <w:t>年</w:t>
      </w:r>
      <w:r w:rsidR="00727A53" w:rsidRPr="00727A53">
        <w:rPr>
          <w:rFonts w:asciiTheme="minorEastAsia" w:eastAsiaTheme="minorEastAsia" w:hAnsiTheme="minorEastAsia" w:hint="eastAsia"/>
          <w:sz w:val="32"/>
          <w:szCs w:val="32"/>
        </w:rPr>
        <w:t>12</w:t>
      </w:r>
      <w:r w:rsidRPr="00727A53">
        <w:rPr>
          <w:rFonts w:asciiTheme="minorEastAsia" w:eastAsiaTheme="minorEastAsia" w:hAnsiTheme="minorEastAsia" w:hint="eastAsia"/>
          <w:sz w:val="32"/>
          <w:szCs w:val="32"/>
        </w:rPr>
        <w:t>月</w:t>
      </w:r>
      <w:r w:rsidR="00727A53" w:rsidRPr="00727A53">
        <w:rPr>
          <w:rFonts w:asciiTheme="minorEastAsia" w:eastAsiaTheme="minorEastAsia" w:hAnsiTheme="minorEastAsia" w:hint="eastAsia"/>
          <w:sz w:val="32"/>
          <w:szCs w:val="32"/>
        </w:rPr>
        <w:t>31</w:t>
      </w:r>
      <w:r w:rsidRPr="00727A53">
        <w:rPr>
          <w:rFonts w:asciiTheme="minorEastAsia" w:eastAsiaTheme="minorEastAsia" w:hAnsiTheme="minorEastAsia" w:hint="eastAsia"/>
          <w:sz w:val="32"/>
          <w:szCs w:val="32"/>
        </w:rPr>
        <w:t>日，</w:t>
      </w:r>
      <w:r w:rsidR="00727A53" w:rsidRPr="00727A53">
        <w:rPr>
          <w:rFonts w:asciiTheme="minorEastAsia" w:eastAsiaTheme="minorEastAsia" w:hAnsiTheme="minorEastAsia" w:hint="eastAsia"/>
          <w:sz w:val="32"/>
          <w:szCs w:val="32"/>
        </w:rPr>
        <w:t>本单位</w:t>
      </w:r>
      <w:r w:rsidRPr="00727A53">
        <w:rPr>
          <w:rFonts w:asciiTheme="minorEastAsia" w:eastAsiaTheme="minorEastAsia" w:hAnsiTheme="minorEastAsia" w:hint="eastAsia"/>
          <w:sz w:val="32"/>
          <w:szCs w:val="32"/>
        </w:rPr>
        <w:t>共有车辆</w:t>
      </w:r>
      <w:r w:rsidR="00D15A30">
        <w:rPr>
          <w:rFonts w:asciiTheme="minorEastAsia" w:eastAsiaTheme="minorEastAsia" w:hAnsiTheme="minorEastAsia" w:hint="eastAsia"/>
          <w:sz w:val="32"/>
          <w:szCs w:val="32"/>
        </w:rPr>
        <w:t>3</w:t>
      </w:r>
      <w:r w:rsidR="000B3EB4">
        <w:rPr>
          <w:rFonts w:asciiTheme="minorEastAsia" w:eastAsiaTheme="minorEastAsia" w:hAnsiTheme="minorEastAsia" w:hint="eastAsia"/>
          <w:sz w:val="32"/>
          <w:szCs w:val="32"/>
        </w:rPr>
        <w:t>辆，其中：</w:t>
      </w:r>
      <w:r w:rsidRPr="00727A53">
        <w:rPr>
          <w:rFonts w:asciiTheme="minorEastAsia" w:eastAsiaTheme="minorEastAsia" w:hAnsiTheme="minorEastAsia" w:hint="eastAsia"/>
          <w:sz w:val="32"/>
          <w:szCs w:val="32"/>
        </w:rPr>
        <w:t>机要通信用车</w:t>
      </w:r>
      <w:r w:rsidR="000B3EB4">
        <w:rPr>
          <w:rFonts w:asciiTheme="minorEastAsia" w:eastAsiaTheme="minorEastAsia" w:hAnsiTheme="minorEastAsia" w:hint="eastAsia"/>
          <w:sz w:val="32"/>
          <w:szCs w:val="32"/>
        </w:rPr>
        <w:t>1</w:t>
      </w:r>
      <w:r w:rsidRPr="00727A53">
        <w:rPr>
          <w:rFonts w:asciiTheme="minorEastAsia" w:eastAsiaTheme="minorEastAsia" w:hAnsiTheme="minorEastAsia" w:hint="eastAsia"/>
          <w:sz w:val="32"/>
          <w:szCs w:val="32"/>
        </w:rPr>
        <w:t>辆、执法执勤用车</w:t>
      </w:r>
      <w:r w:rsidR="000B3EB4">
        <w:rPr>
          <w:rFonts w:asciiTheme="minorEastAsia" w:eastAsiaTheme="minorEastAsia" w:hAnsiTheme="minorEastAsia" w:hint="eastAsia"/>
          <w:sz w:val="32"/>
          <w:szCs w:val="32"/>
        </w:rPr>
        <w:t>1</w:t>
      </w:r>
      <w:r w:rsidRPr="00727A53">
        <w:rPr>
          <w:rFonts w:asciiTheme="minorEastAsia" w:eastAsiaTheme="minorEastAsia" w:hAnsiTheme="minorEastAsia" w:hint="eastAsia"/>
          <w:sz w:val="32"/>
          <w:szCs w:val="32"/>
        </w:rPr>
        <w:t>辆、其他用车</w:t>
      </w:r>
      <w:r w:rsidR="000B3EB4">
        <w:rPr>
          <w:rFonts w:asciiTheme="minorEastAsia" w:eastAsiaTheme="minorEastAsia" w:hAnsiTheme="minorEastAsia" w:hint="eastAsia"/>
          <w:sz w:val="32"/>
          <w:szCs w:val="32"/>
        </w:rPr>
        <w:t>1</w:t>
      </w:r>
      <w:r w:rsidRPr="00727A53">
        <w:rPr>
          <w:rFonts w:asciiTheme="minorEastAsia" w:eastAsiaTheme="minorEastAsia" w:hAnsiTheme="minorEastAsia" w:hint="eastAsia"/>
          <w:sz w:val="32"/>
          <w:szCs w:val="32"/>
        </w:rPr>
        <w:t>辆，其他用车主要是</w:t>
      </w:r>
      <w:r w:rsidR="000B3EB4">
        <w:rPr>
          <w:rFonts w:asciiTheme="minorEastAsia" w:eastAsiaTheme="minorEastAsia" w:hAnsiTheme="minorEastAsia" w:hint="eastAsia"/>
          <w:sz w:val="32"/>
          <w:szCs w:val="32"/>
        </w:rPr>
        <w:t>文物保护</w:t>
      </w:r>
      <w:r w:rsidRPr="00727A53">
        <w:rPr>
          <w:rFonts w:asciiTheme="minorEastAsia" w:eastAsiaTheme="minorEastAsia" w:hAnsiTheme="minorEastAsia" w:hint="eastAsia"/>
          <w:sz w:val="32"/>
          <w:szCs w:val="32"/>
        </w:rPr>
        <w:t>；单位价值50万元以上通用设备</w:t>
      </w:r>
      <w:r w:rsidR="000B3EB4">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台（套）；单位价值</w:t>
      </w:r>
      <w:r w:rsidR="00727A53">
        <w:rPr>
          <w:rFonts w:asciiTheme="minorEastAsia" w:eastAsiaTheme="minorEastAsia" w:hAnsiTheme="minorEastAsia" w:hint="eastAsia"/>
          <w:sz w:val="32"/>
          <w:szCs w:val="32"/>
        </w:rPr>
        <w:t>100</w:t>
      </w:r>
      <w:r w:rsidRPr="00727A53">
        <w:rPr>
          <w:rFonts w:asciiTheme="minorEastAsia" w:eastAsiaTheme="minorEastAsia" w:hAnsiTheme="minorEastAsia" w:hint="eastAsia"/>
          <w:sz w:val="32"/>
          <w:szCs w:val="32"/>
        </w:rPr>
        <w:t>万元以上专用设备</w:t>
      </w:r>
      <w:r w:rsidR="000B3EB4">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台（套）。</w:t>
      </w:r>
    </w:p>
    <w:p w:rsidR="009E6E9A" w:rsidRPr="00A92E9F" w:rsidRDefault="009E6E9A" w:rsidP="009E6E9A">
      <w:pPr>
        <w:pStyle w:val="Default"/>
        <w:rPr>
          <w:rFonts w:hAnsi="黑体"/>
          <w:b/>
          <w:sz w:val="32"/>
          <w:szCs w:val="32"/>
        </w:rPr>
      </w:pPr>
      <w:r w:rsidRPr="000273BD">
        <w:rPr>
          <w:rFonts w:hAnsi="黑体" w:hint="eastAsia"/>
          <w:b/>
          <w:sz w:val="32"/>
          <w:szCs w:val="32"/>
        </w:rPr>
        <w:t>十</w:t>
      </w:r>
      <w:r w:rsidR="00202C82">
        <w:rPr>
          <w:rFonts w:hAnsi="黑体" w:hint="eastAsia"/>
          <w:b/>
          <w:sz w:val="32"/>
          <w:szCs w:val="32"/>
        </w:rPr>
        <w:t>三</w:t>
      </w:r>
      <w:r w:rsidRPr="000273BD">
        <w:rPr>
          <w:rFonts w:hAnsi="黑体" w:hint="eastAsia"/>
          <w:b/>
          <w:sz w:val="32"/>
          <w:szCs w:val="32"/>
        </w:rPr>
        <w:t>、</w:t>
      </w:r>
      <w:r w:rsidRPr="009E6E9A">
        <w:rPr>
          <w:rFonts w:hAnsi="黑体" w:hint="eastAsia"/>
          <w:b/>
          <w:sz w:val="32"/>
          <w:szCs w:val="32"/>
        </w:rPr>
        <w:t>关于</w:t>
      </w:r>
      <w:r w:rsidR="00041E3F">
        <w:rPr>
          <w:rFonts w:hAnsi="黑体" w:hint="eastAsia"/>
          <w:b/>
          <w:sz w:val="32"/>
          <w:szCs w:val="32"/>
        </w:rPr>
        <w:t>2020</w:t>
      </w:r>
      <w:r w:rsidRPr="009E6E9A">
        <w:rPr>
          <w:rFonts w:hAnsi="黑体" w:hint="eastAsia"/>
          <w:b/>
          <w:sz w:val="32"/>
          <w:szCs w:val="32"/>
        </w:rPr>
        <w:t>年度预算绩效情况的说明</w:t>
      </w:r>
    </w:p>
    <w:p w:rsidR="00522944" w:rsidRDefault="001E224B" w:rsidP="00FF6077">
      <w:pPr>
        <w:pStyle w:val="Default"/>
        <w:ind w:firstLineChars="200" w:firstLine="640"/>
        <w:rPr>
          <w:rFonts w:asciiTheme="minorEastAsia" w:eastAsiaTheme="minorEastAsia" w:hAnsiTheme="minorEastAsia"/>
          <w:sz w:val="32"/>
          <w:szCs w:val="32"/>
        </w:rPr>
      </w:pPr>
      <w:r w:rsidRPr="00FA6AF7">
        <w:rPr>
          <w:rFonts w:asciiTheme="minorEastAsia" w:eastAsiaTheme="minorEastAsia" w:hAnsiTheme="minorEastAsia"/>
          <w:sz w:val="32"/>
          <w:szCs w:val="32"/>
        </w:rPr>
        <w:t>单位2020年绩效评价情况纳入省文化和旅游厅部门整体支出绩效评价，已在厅门户网统一公开</w:t>
      </w:r>
      <w:r>
        <w:rPr>
          <w:rFonts w:asciiTheme="minorEastAsia" w:eastAsiaTheme="minorEastAsia" w:hAnsiTheme="minorEastAsia"/>
          <w:sz w:val="32"/>
          <w:szCs w:val="32"/>
        </w:rPr>
        <w:t>。</w:t>
      </w:r>
    </w:p>
    <w:p w:rsidR="00522944" w:rsidRDefault="00522944" w:rsidP="00522944">
      <w:pPr>
        <w:pStyle w:val="Default"/>
        <w:ind w:firstLineChars="200" w:firstLine="640"/>
        <w:rPr>
          <w:rFonts w:asciiTheme="minorEastAsia" w:eastAsiaTheme="minorEastAsia" w:hAnsiTheme="minorEastAsia"/>
          <w:sz w:val="32"/>
          <w:szCs w:val="32"/>
        </w:rPr>
      </w:pPr>
    </w:p>
    <w:p w:rsidR="00522944" w:rsidRDefault="00522944" w:rsidP="00522944">
      <w:pPr>
        <w:pStyle w:val="Default"/>
        <w:ind w:firstLineChars="200" w:firstLine="640"/>
        <w:rPr>
          <w:rFonts w:asciiTheme="minorEastAsia" w:eastAsiaTheme="minorEastAsia" w:hAnsiTheme="minorEastAsia"/>
          <w:sz w:val="32"/>
          <w:szCs w:val="32"/>
        </w:rPr>
      </w:pPr>
    </w:p>
    <w:p w:rsidR="00522944" w:rsidRDefault="00522944" w:rsidP="00522944">
      <w:pPr>
        <w:pStyle w:val="Default"/>
        <w:ind w:firstLineChars="200" w:firstLine="640"/>
        <w:rPr>
          <w:rFonts w:asciiTheme="minorEastAsia" w:eastAsiaTheme="minorEastAsia" w:hAnsiTheme="minorEastAsia"/>
          <w:sz w:val="32"/>
          <w:szCs w:val="32"/>
        </w:rPr>
      </w:pPr>
    </w:p>
    <w:p w:rsidR="00522944" w:rsidRDefault="00522944" w:rsidP="00522944">
      <w:pPr>
        <w:pStyle w:val="Default"/>
        <w:ind w:firstLineChars="200" w:firstLine="640"/>
        <w:rPr>
          <w:rFonts w:asciiTheme="minorEastAsia" w:eastAsiaTheme="minorEastAsia" w:hAnsiTheme="minorEastAsia"/>
          <w:sz w:val="32"/>
          <w:szCs w:val="32"/>
        </w:rPr>
      </w:pPr>
    </w:p>
    <w:p w:rsidR="00C10681" w:rsidRDefault="00C10681" w:rsidP="00FF6077">
      <w:pPr>
        <w:pStyle w:val="Default"/>
        <w:rPr>
          <w:sz w:val="72"/>
          <w:szCs w:val="72"/>
        </w:rPr>
      </w:pPr>
    </w:p>
    <w:p w:rsidR="00C10681" w:rsidRDefault="00C10681" w:rsidP="00214427">
      <w:pPr>
        <w:pStyle w:val="Default"/>
        <w:jc w:val="center"/>
        <w:rPr>
          <w:sz w:val="72"/>
          <w:szCs w:val="72"/>
        </w:rPr>
      </w:pPr>
    </w:p>
    <w:p w:rsidR="00C10681" w:rsidRDefault="00C10681" w:rsidP="00766296">
      <w:pPr>
        <w:pStyle w:val="Default"/>
        <w:rPr>
          <w:sz w:val="72"/>
          <w:szCs w:val="72"/>
        </w:rPr>
      </w:pPr>
    </w:p>
    <w:p w:rsidR="00214427" w:rsidRDefault="00214427" w:rsidP="00FF6077">
      <w:pPr>
        <w:pStyle w:val="Default"/>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F95C82" w:rsidRDefault="00F95C82" w:rsidP="00214427">
      <w:pPr>
        <w:pStyle w:val="Default"/>
        <w:jc w:val="center"/>
        <w:rPr>
          <w:sz w:val="72"/>
          <w:szCs w:val="72"/>
        </w:rPr>
      </w:pPr>
    </w:p>
    <w:p w:rsidR="00F95C82" w:rsidRDefault="00F95C82" w:rsidP="00214427">
      <w:pPr>
        <w:pStyle w:val="Default"/>
        <w:jc w:val="center"/>
        <w:rPr>
          <w:sz w:val="72"/>
          <w:szCs w:val="72"/>
        </w:rPr>
      </w:pPr>
    </w:p>
    <w:p w:rsidR="00F95C82" w:rsidRDefault="00F95C82" w:rsidP="00214427">
      <w:pPr>
        <w:pStyle w:val="Default"/>
        <w:jc w:val="center"/>
        <w:rPr>
          <w:sz w:val="72"/>
          <w:szCs w:val="72"/>
        </w:rPr>
      </w:pPr>
    </w:p>
    <w:p w:rsidR="00F95C82" w:rsidRDefault="00F95C82" w:rsidP="00214427">
      <w:pPr>
        <w:pStyle w:val="Default"/>
        <w:jc w:val="center"/>
        <w:rPr>
          <w:sz w:val="72"/>
          <w:szCs w:val="72"/>
        </w:rPr>
      </w:pPr>
    </w:p>
    <w:p w:rsidR="00F95C82" w:rsidRDefault="00F95C82" w:rsidP="00214427">
      <w:pPr>
        <w:pStyle w:val="Default"/>
        <w:jc w:val="center"/>
        <w:rPr>
          <w:sz w:val="72"/>
          <w:szCs w:val="72"/>
        </w:rPr>
      </w:pPr>
    </w:p>
    <w:p w:rsidR="00F95C82" w:rsidRDefault="00F95C82" w:rsidP="00214427">
      <w:pPr>
        <w:pStyle w:val="Default"/>
        <w:jc w:val="center"/>
        <w:rPr>
          <w:sz w:val="72"/>
          <w:szCs w:val="72"/>
        </w:rPr>
      </w:pPr>
    </w:p>
    <w:p w:rsidR="00F95C82" w:rsidRDefault="00F95C82" w:rsidP="00214427">
      <w:pPr>
        <w:pStyle w:val="Default"/>
        <w:jc w:val="center"/>
        <w:rPr>
          <w:sz w:val="72"/>
          <w:szCs w:val="72"/>
        </w:rPr>
      </w:pPr>
    </w:p>
    <w:p w:rsidR="00214427" w:rsidRDefault="00214427" w:rsidP="00214427">
      <w:pPr>
        <w:pStyle w:val="Default"/>
        <w:jc w:val="center"/>
        <w:rPr>
          <w:sz w:val="72"/>
          <w:szCs w:val="72"/>
        </w:rPr>
      </w:pPr>
      <w:r>
        <w:rPr>
          <w:rFonts w:hint="eastAsia"/>
          <w:sz w:val="72"/>
          <w:szCs w:val="72"/>
        </w:rPr>
        <w:t>第</w:t>
      </w:r>
      <w:r w:rsidRPr="00214427">
        <w:rPr>
          <w:rFonts w:hint="eastAsia"/>
          <w:sz w:val="72"/>
          <w:szCs w:val="72"/>
        </w:rPr>
        <w:t>四</w:t>
      </w:r>
      <w:r>
        <w:rPr>
          <w:rFonts w:hint="eastAsia"/>
          <w:sz w:val="72"/>
          <w:szCs w:val="72"/>
        </w:rPr>
        <w:t>部分</w:t>
      </w:r>
    </w:p>
    <w:p w:rsidR="00214427" w:rsidRDefault="00214427" w:rsidP="00214427">
      <w:pPr>
        <w:jc w:val="center"/>
        <w:rPr>
          <w:rFonts w:ascii="黑体" w:eastAsia="黑体" w:cs="黑体"/>
          <w:color w:val="000000"/>
          <w:kern w:val="0"/>
          <w:sz w:val="70"/>
          <w:szCs w:val="70"/>
        </w:rPr>
      </w:pPr>
    </w:p>
    <w:p w:rsidR="00704395" w:rsidRDefault="00214427" w:rsidP="00704395">
      <w:pPr>
        <w:jc w:val="center"/>
        <w:rPr>
          <w:rFonts w:ascii="黑体" w:eastAsia="黑体" w:cs="黑体"/>
          <w:color w:val="000000"/>
          <w:kern w:val="0"/>
          <w:sz w:val="70"/>
          <w:szCs w:val="70"/>
        </w:rPr>
      </w:pPr>
      <w:r w:rsidRPr="00214427">
        <w:rPr>
          <w:rFonts w:ascii="黑体" w:eastAsia="黑体" w:cs="黑体" w:hint="eastAsia"/>
          <w:color w:val="000000"/>
          <w:kern w:val="0"/>
          <w:sz w:val="70"/>
          <w:szCs w:val="70"/>
        </w:rPr>
        <w:t>名词解释</w:t>
      </w:r>
    </w:p>
    <w:p w:rsidR="00704395" w:rsidRPr="00FF6077" w:rsidRDefault="00704395" w:rsidP="00FF6077">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FA6AF7" w:rsidRDefault="00522944" w:rsidP="00FA6AF7">
      <w:pPr>
        <w:pStyle w:val="Default"/>
        <w:rPr>
          <w:rFonts w:asciiTheme="minorEastAsia" w:eastAsiaTheme="minorEastAsia" w:hAnsiTheme="minorEastAsia"/>
          <w:sz w:val="32"/>
          <w:szCs w:val="32"/>
        </w:rPr>
      </w:pPr>
      <w:r w:rsidRPr="00522944">
        <w:rPr>
          <w:rFonts w:asciiTheme="minorEastAsia" w:eastAsiaTheme="minorEastAsia" w:hAnsiTheme="minorEastAsia" w:hint="eastAsia"/>
          <w:sz w:val="32"/>
          <w:szCs w:val="32"/>
        </w:rPr>
        <w:lastRenderedPageBreak/>
        <w:t>一、</w:t>
      </w:r>
      <w:r w:rsidR="00FA6AF7" w:rsidRPr="00FA6AF7">
        <w:rPr>
          <w:rFonts w:asciiTheme="minorEastAsia" w:eastAsiaTheme="minorEastAsia" w:hAnsiTheme="minorEastAsia"/>
          <w:sz w:val="32"/>
          <w:szCs w:val="32"/>
        </w:rPr>
        <w:t xml:space="preserve">财政拨款收入：指省级财政当年拨付的资金。 </w:t>
      </w:r>
    </w:p>
    <w:p w:rsidR="001C52E9" w:rsidRDefault="00FA6AF7" w:rsidP="00FA6AF7">
      <w:pPr>
        <w:pStyle w:val="Default"/>
        <w:rPr>
          <w:rFonts w:asciiTheme="minorEastAsia" w:eastAsiaTheme="minorEastAsia" w:hAnsiTheme="minorEastAsia"/>
          <w:sz w:val="32"/>
          <w:szCs w:val="32"/>
        </w:rPr>
      </w:pPr>
      <w:r>
        <w:rPr>
          <w:rFonts w:asciiTheme="minorEastAsia" w:eastAsiaTheme="minorEastAsia" w:hAnsiTheme="minorEastAsia"/>
          <w:sz w:val="32"/>
          <w:szCs w:val="32"/>
        </w:rPr>
        <w:t>二</w:t>
      </w:r>
      <w:r w:rsidRPr="00FA6AF7">
        <w:rPr>
          <w:rFonts w:asciiTheme="minorEastAsia" w:eastAsiaTheme="minorEastAsia" w:hAnsiTheme="minorEastAsia"/>
          <w:sz w:val="32"/>
          <w:szCs w:val="32"/>
        </w:rPr>
        <w:t xml:space="preserve">、其他收入：指除“财政拨款收入”以外的收入。主要是上级单位拨款、存款利息收入等。 </w:t>
      </w:r>
    </w:p>
    <w:p w:rsidR="001C52E9" w:rsidRDefault="001C52E9" w:rsidP="00FA6AF7">
      <w:pPr>
        <w:pStyle w:val="Default"/>
        <w:rPr>
          <w:rFonts w:asciiTheme="minorEastAsia" w:eastAsiaTheme="minorEastAsia" w:hAnsiTheme="minorEastAsia"/>
          <w:sz w:val="32"/>
          <w:szCs w:val="32"/>
        </w:rPr>
      </w:pPr>
      <w:r>
        <w:rPr>
          <w:rFonts w:asciiTheme="minorEastAsia" w:eastAsiaTheme="minorEastAsia" w:hAnsiTheme="minorEastAsia"/>
          <w:sz w:val="32"/>
          <w:szCs w:val="32"/>
        </w:rPr>
        <w:t>三</w:t>
      </w:r>
      <w:r w:rsidR="00FA6AF7" w:rsidRPr="00FA6AF7">
        <w:rPr>
          <w:rFonts w:asciiTheme="minorEastAsia" w:eastAsiaTheme="minorEastAsia" w:hAnsiTheme="minorEastAsia"/>
          <w:sz w:val="32"/>
          <w:szCs w:val="32"/>
        </w:rPr>
        <w:t xml:space="preserve">、基本支出：指为保障机构正常运转、完成日常工作任务而发生的行政单位(含参照公务员法管理的事业单位)履行一般行政管理职能，维持机关日常运转所必须开支的费用，包括用 于工资、津贴及奖金等的人员经费和用于办公、水电费等的公用经费。 </w:t>
      </w:r>
    </w:p>
    <w:p w:rsidR="001C52E9" w:rsidRDefault="001C52E9" w:rsidP="00FA6AF7">
      <w:pPr>
        <w:pStyle w:val="Default"/>
        <w:rPr>
          <w:rFonts w:asciiTheme="minorEastAsia" w:eastAsiaTheme="minorEastAsia" w:hAnsiTheme="minorEastAsia"/>
          <w:sz w:val="32"/>
          <w:szCs w:val="32"/>
        </w:rPr>
      </w:pPr>
      <w:r>
        <w:rPr>
          <w:rFonts w:asciiTheme="minorEastAsia" w:eastAsiaTheme="minorEastAsia" w:hAnsiTheme="minorEastAsia"/>
          <w:sz w:val="32"/>
          <w:szCs w:val="32"/>
        </w:rPr>
        <w:t>四</w:t>
      </w:r>
      <w:r w:rsidR="00FA6AF7" w:rsidRPr="00FA6AF7">
        <w:rPr>
          <w:rFonts w:asciiTheme="minorEastAsia" w:eastAsiaTheme="minorEastAsia" w:hAnsiTheme="minorEastAsia"/>
          <w:sz w:val="32"/>
          <w:szCs w:val="32"/>
        </w:rPr>
        <w:t>、项目支出：指在基本支出之外为完成特定行政任务和事业发展目标所发生的支出。</w:t>
      </w:r>
    </w:p>
    <w:p w:rsidR="001C52E9" w:rsidRDefault="001C52E9" w:rsidP="00FA6AF7">
      <w:pPr>
        <w:pStyle w:val="Default"/>
        <w:rPr>
          <w:rFonts w:asciiTheme="minorEastAsia" w:eastAsiaTheme="minorEastAsia" w:hAnsiTheme="minorEastAsia"/>
          <w:sz w:val="32"/>
          <w:szCs w:val="32"/>
        </w:rPr>
      </w:pPr>
      <w:r>
        <w:rPr>
          <w:rFonts w:asciiTheme="minorEastAsia" w:eastAsiaTheme="minorEastAsia" w:hAnsiTheme="minorEastAsia"/>
          <w:sz w:val="32"/>
          <w:szCs w:val="32"/>
        </w:rPr>
        <w:t>五</w:t>
      </w:r>
      <w:r w:rsidR="00FA6AF7" w:rsidRPr="00FA6AF7">
        <w:rPr>
          <w:rFonts w:asciiTheme="minorEastAsia" w:eastAsiaTheme="minorEastAsia" w:hAnsiTheme="minorEastAsia"/>
          <w:sz w:val="32"/>
          <w:szCs w:val="32"/>
        </w:rPr>
        <w:t>、年初结转和结余：指以前年度尚未完成、结转到本年仍按原规定用途继续使用的资金，或项目已完成等产生的结余资金。</w:t>
      </w:r>
    </w:p>
    <w:p w:rsidR="001C52E9" w:rsidRDefault="001C52E9" w:rsidP="00FA6AF7">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六</w:t>
      </w:r>
      <w:r w:rsidR="00FA6AF7" w:rsidRPr="00FA6AF7">
        <w:rPr>
          <w:rFonts w:asciiTheme="minorEastAsia" w:eastAsiaTheme="minorEastAsia" w:hAnsiTheme="minorEastAsia"/>
          <w:sz w:val="32"/>
          <w:szCs w:val="32"/>
        </w:rPr>
        <w:t xml:space="preserve">、年末结转和结余：指单位按有关规定结转到下年或以后年度继续使用的资金。 </w:t>
      </w:r>
    </w:p>
    <w:p w:rsidR="001C52E9" w:rsidRDefault="001C52E9" w:rsidP="00FA6AF7">
      <w:pPr>
        <w:pStyle w:val="Default"/>
        <w:rPr>
          <w:rFonts w:asciiTheme="minorEastAsia" w:eastAsiaTheme="minorEastAsia" w:hAnsiTheme="minorEastAsia"/>
          <w:sz w:val="32"/>
          <w:szCs w:val="32"/>
        </w:rPr>
      </w:pPr>
      <w:r>
        <w:rPr>
          <w:rFonts w:asciiTheme="minorEastAsia" w:eastAsiaTheme="minorEastAsia" w:hAnsiTheme="minorEastAsia"/>
          <w:sz w:val="32"/>
          <w:szCs w:val="32"/>
        </w:rPr>
        <w:t>七</w:t>
      </w:r>
      <w:r w:rsidR="00FA6AF7" w:rsidRPr="00FA6AF7">
        <w:rPr>
          <w:rFonts w:asciiTheme="minorEastAsia" w:eastAsiaTheme="minorEastAsia" w:hAnsiTheme="minorEastAsia"/>
          <w:sz w:val="32"/>
          <w:szCs w:val="32"/>
        </w:rPr>
        <w:t xml:space="preserve">、“三公”经费：纳入财政预决算管理的“三公”经费，是指用财政拨款安排的因公出国(境)费、公务用车购置及运行费和公务接待费。其中，因公出国(境)费反映单位因公务出国 (境)的国际旅费、国外城市间交通费、住宿费、伙食费、培训费、公杂费等支出；公务用车购置及运行费反映单位因公务用 车车辆购置支出(含车辆购置税)及租用费、燃料费、维修费、过路过桥费、保险费、安全奖励费用等支出；公务接待费反映单位按中央和省委省政府相关规定开支的各类公务接待(含外宾接待)支出。 </w:t>
      </w:r>
    </w:p>
    <w:p w:rsidR="007C4539" w:rsidRPr="00FF6077" w:rsidRDefault="001C52E9" w:rsidP="00FF6077">
      <w:pPr>
        <w:pStyle w:val="Default"/>
        <w:rPr>
          <w:rFonts w:asciiTheme="minorEastAsia" w:eastAsiaTheme="minorEastAsia" w:hAnsiTheme="minorEastAsia"/>
          <w:sz w:val="32"/>
          <w:szCs w:val="32"/>
        </w:rPr>
      </w:pPr>
      <w:r>
        <w:rPr>
          <w:rFonts w:asciiTheme="minorEastAsia" w:eastAsiaTheme="minorEastAsia" w:hAnsiTheme="minorEastAsia"/>
          <w:sz w:val="32"/>
          <w:szCs w:val="32"/>
        </w:rPr>
        <w:t>八</w:t>
      </w:r>
      <w:r w:rsidR="00FA6AF7" w:rsidRPr="00FA6AF7">
        <w:rPr>
          <w:rFonts w:asciiTheme="minorEastAsia" w:eastAsiaTheme="minorEastAsia" w:hAnsiTheme="minor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w:t>
      </w:r>
      <w:r w:rsidR="00FF6077">
        <w:rPr>
          <w:rFonts w:asciiTheme="minorEastAsia" w:eastAsiaTheme="minorEastAsia" w:hAnsiTheme="minorEastAsia"/>
          <w:sz w:val="32"/>
          <w:szCs w:val="32"/>
        </w:rPr>
        <w:t>。</w:t>
      </w: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E67BE6" w:rsidRPr="007C4539" w:rsidRDefault="00E67BE6" w:rsidP="00E67BE6">
      <w:pPr>
        <w:pStyle w:val="Default"/>
        <w:jc w:val="center"/>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r>
        <w:rPr>
          <w:rFonts w:hint="eastAsia"/>
          <w:sz w:val="72"/>
          <w:szCs w:val="72"/>
        </w:rPr>
        <w:t>第五部分</w:t>
      </w:r>
    </w:p>
    <w:p w:rsidR="00E67BE6" w:rsidRDefault="00E67BE6" w:rsidP="00E67BE6">
      <w:pPr>
        <w:jc w:val="center"/>
        <w:rPr>
          <w:rFonts w:ascii="黑体" w:eastAsia="黑体" w:cs="黑体"/>
          <w:color w:val="000000"/>
          <w:kern w:val="0"/>
          <w:sz w:val="70"/>
          <w:szCs w:val="70"/>
        </w:rPr>
      </w:pPr>
    </w:p>
    <w:p w:rsidR="00E67BE6" w:rsidRDefault="00E67BE6" w:rsidP="00E67BE6">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E67BE6" w:rsidRDefault="00E67BE6" w:rsidP="00E67BE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E67BE6" w:rsidRDefault="00E67BE6" w:rsidP="00E67BE6">
      <w:pPr>
        <w:jc w:val="center"/>
        <w:rPr>
          <w:rFonts w:ascii="黑体" w:eastAsia="黑体" w:cs="黑体"/>
          <w:color w:val="000000"/>
          <w:kern w:val="0"/>
          <w:sz w:val="70"/>
          <w:szCs w:val="70"/>
        </w:rPr>
      </w:pPr>
    </w:p>
    <w:p w:rsidR="00704395" w:rsidRPr="00FA6AF7" w:rsidRDefault="00FA6AF7" w:rsidP="00FA6AF7">
      <w:pPr>
        <w:pStyle w:val="Default"/>
        <w:ind w:firstLineChars="200" w:firstLine="640"/>
        <w:rPr>
          <w:rFonts w:asciiTheme="minorEastAsia" w:eastAsiaTheme="minorEastAsia" w:hAnsiTheme="minorEastAsia"/>
          <w:sz w:val="32"/>
          <w:szCs w:val="32"/>
        </w:rPr>
      </w:pPr>
      <w:r w:rsidRPr="00FA6AF7">
        <w:rPr>
          <w:rFonts w:asciiTheme="minorEastAsia" w:eastAsiaTheme="minorEastAsia" w:hAnsiTheme="minorEastAsia"/>
          <w:sz w:val="32"/>
          <w:szCs w:val="32"/>
        </w:rPr>
        <w:t>本单位无附件，单位2020年绩效评价情况纳入省文化和旅游厅部门整体支出绩效评价，已在厅门户网统一公开</w:t>
      </w:r>
      <w:r>
        <w:rPr>
          <w:rFonts w:asciiTheme="minorEastAsia" w:eastAsiaTheme="minorEastAsia" w:hAnsiTheme="minorEastAsia"/>
          <w:sz w:val="32"/>
          <w:szCs w:val="32"/>
        </w:rPr>
        <w:t>。</w:t>
      </w:r>
    </w:p>
    <w:sectPr w:rsidR="00704395" w:rsidRPr="00FA6AF7"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E9D" w:rsidRDefault="009C0E9D" w:rsidP="009B3ADF">
      <w:r>
        <w:separator/>
      </w:r>
    </w:p>
  </w:endnote>
  <w:endnote w:type="continuationSeparator" w:id="0">
    <w:p w:rsidR="009C0E9D" w:rsidRDefault="009C0E9D"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auto"/>
    <w:pitch w:val="variable"/>
    <w:sig w:usb0="A00002BF" w:usb1="38CF7CFA" w:usb2="00082016" w:usb3="00000000" w:csb0="00040001"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E9D" w:rsidRDefault="009C0E9D" w:rsidP="009B3ADF">
      <w:r>
        <w:separator/>
      </w:r>
    </w:p>
  </w:footnote>
  <w:footnote w:type="continuationSeparator" w:id="0">
    <w:p w:rsidR="009C0E9D" w:rsidRDefault="009C0E9D"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1A039E"/>
    <w:multiLevelType w:val="hybridMultilevel"/>
    <w:tmpl w:val="8990DF7A"/>
    <w:lvl w:ilvl="0" w:tplc="68C85BA6">
      <w:start w:val="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F9"/>
    <w:rsid w:val="00002484"/>
    <w:rsid w:val="000102C9"/>
    <w:rsid w:val="0002229B"/>
    <w:rsid w:val="000273BD"/>
    <w:rsid w:val="000415B7"/>
    <w:rsid w:val="00041E3F"/>
    <w:rsid w:val="000434AF"/>
    <w:rsid w:val="0004435E"/>
    <w:rsid w:val="00055DAA"/>
    <w:rsid w:val="00061F7B"/>
    <w:rsid w:val="0006382A"/>
    <w:rsid w:val="000658A3"/>
    <w:rsid w:val="00074155"/>
    <w:rsid w:val="000A3F69"/>
    <w:rsid w:val="000B3EB4"/>
    <w:rsid w:val="00103957"/>
    <w:rsid w:val="00120B9E"/>
    <w:rsid w:val="00134581"/>
    <w:rsid w:val="00135B7F"/>
    <w:rsid w:val="00152C6D"/>
    <w:rsid w:val="00162D39"/>
    <w:rsid w:val="001678BD"/>
    <w:rsid w:val="001A67DB"/>
    <w:rsid w:val="001C3C29"/>
    <w:rsid w:val="001C52E9"/>
    <w:rsid w:val="001D51E5"/>
    <w:rsid w:val="001D6F91"/>
    <w:rsid w:val="001E080D"/>
    <w:rsid w:val="001E224B"/>
    <w:rsid w:val="001E53D0"/>
    <w:rsid w:val="001F0C3B"/>
    <w:rsid w:val="00202C82"/>
    <w:rsid w:val="0021262F"/>
    <w:rsid w:val="00214427"/>
    <w:rsid w:val="0021728D"/>
    <w:rsid w:val="00226CB7"/>
    <w:rsid w:val="00264552"/>
    <w:rsid w:val="00264EF9"/>
    <w:rsid w:val="00265724"/>
    <w:rsid w:val="0027426B"/>
    <w:rsid w:val="002A09D1"/>
    <w:rsid w:val="002A4422"/>
    <w:rsid w:val="002E0A30"/>
    <w:rsid w:val="002E3969"/>
    <w:rsid w:val="0031042F"/>
    <w:rsid w:val="003130C4"/>
    <w:rsid w:val="00316C4B"/>
    <w:rsid w:val="0032192B"/>
    <w:rsid w:val="003479BD"/>
    <w:rsid w:val="00354429"/>
    <w:rsid w:val="0037197D"/>
    <w:rsid w:val="003768D5"/>
    <w:rsid w:val="003C47E6"/>
    <w:rsid w:val="003C4FC2"/>
    <w:rsid w:val="003D6C67"/>
    <w:rsid w:val="003E645C"/>
    <w:rsid w:val="003F4A41"/>
    <w:rsid w:val="003F7F9E"/>
    <w:rsid w:val="004143A1"/>
    <w:rsid w:val="00416E61"/>
    <w:rsid w:val="0042790C"/>
    <w:rsid w:val="004506F9"/>
    <w:rsid w:val="004717A2"/>
    <w:rsid w:val="00473DF3"/>
    <w:rsid w:val="00481938"/>
    <w:rsid w:val="00487911"/>
    <w:rsid w:val="00491741"/>
    <w:rsid w:val="004934F9"/>
    <w:rsid w:val="004939A5"/>
    <w:rsid w:val="00494CEB"/>
    <w:rsid w:val="004B734F"/>
    <w:rsid w:val="004D13A6"/>
    <w:rsid w:val="00500E5F"/>
    <w:rsid w:val="005122EF"/>
    <w:rsid w:val="0051441A"/>
    <w:rsid w:val="005163CF"/>
    <w:rsid w:val="00517C33"/>
    <w:rsid w:val="00522944"/>
    <w:rsid w:val="00523644"/>
    <w:rsid w:val="0054069E"/>
    <w:rsid w:val="00544866"/>
    <w:rsid w:val="00554E6D"/>
    <w:rsid w:val="005767CC"/>
    <w:rsid w:val="00590D9F"/>
    <w:rsid w:val="00595D26"/>
    <w:rsid w:val="005A74E6"/>
    <w:rsid w:val="005B141E"/>
    <w:rsid w:val="005B344E"/>
    <w:rsid w:val="005B404E"/>
    <w:rsid w:val="005D06F9"/>
    <w:rsid w:val="005D08F0"/>
    <w:rsid w:val="005D4D55"/>
    <w:rsid w:val="005E2CFB"/>
    <w:rsid w:val="005F2FBF"/>
    <w:rsid w:val="005F3D1C"/>
    <w:rsid w:val="0062378F"/>
    <w:rsid w:val="00641842"/>
    <w:rsid w:val="00651EEC"/>
    <w:rsid w:val="00686673"/>
    <w:rsid w:val="00691E8C"/>
    <w:rsid w:val="00693DDB"/>
    <w:rsid w:val="006A22C4"/>
    <w:rsid w:val="006A351B"/>
    <w:rsid w:val="006B0422"/>
    <w:rsid w:val="006C1B53"/>
    <w:rsid w:val="006D1863"/>
    <w:rsid w:val="006D7730"/>
    <w:rsid w:val="006E5284"/>
    <w:rsid w:val="006F3EB5"/>
    <w:rsid w:val="00702E34"/>
    <w:rsid w:val="00704395"/>
    <w:rsid w:val="00717621"/>
    <w:rsid w:val="00720FF1"/>
    <w:rsid w:val="00723734"/>
    <w:rsid w:val="00727A53"/>
    <w:rsid w:val="00766296"/>
    <w:rsid w:val="00787B42"/>
    <w:rsid w:val="007C4539"/>
    <w:rsid w:val="007F3657"/>
    <w:rsid w:val="00812ED5"/>
    <w:rsid w:val="008243B8"/>
    <w:rsid w:val="008277D9"/>
    <w:rsid w:val="0084478C"/>
    <w:rsid w:val="00857C98"/>
    <w:rsid w:val="0086638C"/>
    <w:rsid w:val="008907D5"/>
    <w:rsid w:val="008A3E8D"/>
    <w:rsid w:val="008B25D1"/>
    <w:rsid w:val="009237C4"/>
    <w:rsid w:val="00924F55"/>
    <w:rsid w:val="00932343"/>
    <w:rsid w:val="009350DF"/>
    <w:rsid w:val="00944C48"/>
    <w:rsid w:val="00950252"/>
    <w:rsid w:val="00967F5D"/>
    <w:rsid w:val="009A08A7"/>
    <w:rsid w:val="009A0F95"/>
    <w:rsid w:val="009A3089"/>
    <w:rsid w:val="009B3ADF"/>
    <w:rsid w:val="009C0E9D"/>
    <w:rsid w:val="009C3B52"/>
    <w:rsid w:val="009E6817"/>
    <w:rsid w:val="009E6E9A"/>
    <w:rsid w:val="00A01D2B"/>
    <w:rsid w:val="00A42218"/>
    <w:rsid w:val="00A63040"/>
    <w:rsid w:val="00A70249"/>
    <w:rsid w:val="00A70B02"/>
    <w:rsid w:val="00A71D9F"/>
    <w:rsid w:val="00A8134E"/>
    <w:rsid w:val="00A81C23"/>
    <w:rsid w:val="00A853E2"/>
    <w:rsid w:val="00A92E9F"/>
    <w:rsid w:val="00AD4515"/>
    <w:rsid w:val="00AD5EDF"/>
    <w:rsid w:val="00B033B5"/>
    <w:rsid w:val="00B33BEA"/>
    <w:rsid w:val="00B57C9F"/>
    <w:rsid w:val="00B63572"/>
    <w:rsid w:val="00B82D7B"/>
    <w:rsid w:val="00B845B3"/>
    <w:rsid w:val="00B85D8B"/>
    <w:rsid w:val="00BB4A40"/>
    <w:rsid w:val="00BD6C3E"/>
    <w:rsid w:val="00BE3674"/>
    <w:rsid w:val="00C10681"/>
    <w:rsid w:val="00C3049A"/>
    <w:rsid w:val="00C31B1E"/>
    <w:rsid w:val="00C77645"/>
    <w:rsid w:val="00CE04C3"/>
    <w:rsid w:val="00CE76A0"/>
    <w:rsid w:val="00D148C6"/>
    <w:rsid w:val="00D15A30"/>
    <w:rsid w:val="00D17A8A"/>
    <w:rsid w:val="00D415BA"/>
    <w:rsid w:val="00D41BF8"/>
    <w:rsid w:val="00D52552"/>
    <w:rsid w:val="00D644EE"/>
    <w:rsid w:val="00D8244A"/>
    <w:rsid w:val="00D911E2"/>
    <w:rsid w:val="00DC5921"/>
    <w:rsid w:val="00DD06FF"/>
    <w:rsid w:val="00DD5FE9"/>
    <w:rsid w:val="00E00C7A"/>
    <w:rsid w:val="00E37D6C"/>
    <w:rsid w:val="00E55B68"/>
    <w:rsid w:val="00E60A08"/>
    <w:rsid w:val="00E66890"/>
    <w:rsid w:val="00E67BE6"/>
    <w:rsid w:val="00E8683C"/>
    <w:rsid w:val="00E87BB9"/>
    <w:rsid w:val="00E943EA"/>
    <w:rsid w:val="00EA2B72"/>
    <w:rsid w:val="00EB27DC"/>
    <w:rsid w:val="00F14EAA"/>
    <w:rsid w:val="00F74360"/>
    <w:rsid w:val="00F805B4"/>
    <w:rsid w:val="00F95C82"/>
    <w:rsid w:val="00FA6AF7"/>
    <w:rsid w:val="00FB462F"/>
    <w:rsid w:val="00FE16FA"/>
    <w:rsid w:val="00FE328A"/>
    <w:rsid w:val="00FE6269"/>
    <w:rsid w:val="00FF5AA3"/>
    <w:rsid w:val="00FF5CD6"/>
    <w:rsid w:val="00FF60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392236540">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617182877">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148664696">
      <w:bodyDiv w:val="1"/>
      <w:marLeft w:val="0"/>
      <w:marRight w:val="0"/>
      <w:marTop w:val="0"/>
      <w:marBottom w:val="0"/>
      <w:divBdr>
        <w:top w:val="none" w:sz="0" w:space="0" w:color="auto"/>
        <w:left w:val="none" w:sz="0" w:space="0" w:color="auto"/>
        <w:bottom w:val="none" w:sz="0" w:space="0" w:color="auto"/>
        <w:right w:val="none" w:sz="0" w:space="0" w:color="auto"/>
      </w:divBdr>
    </w:div>
    <w:div w:id="1197163432">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1670794861">
      <w:bodyDiv w:val="1"/>
      <w:marLeft w:val="0"/>
      <w:marRight w:val="0"/>
      <w:marTop w:val="0"/>
      <w:marBottom w:val="0"/>
      <w:divBdr>
        <w:top w:val="none" w:sz="0" w:space="0" w:color="auto"/>
        <w:left w:val="none" w:sz="0" w:space="0" w:color="auto"/>
        <w:bottom w:val="none" w:sz="0" w:space="0" w:color="auto"/>
        <w:right w:val="none" w:sz="0" w:space="0" w:color="auto"/>
      </w:divBdr>
    </w:div>
    <w:div w:id="1809546055">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 w:id="20227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0E0E-FAA6-4623-AF49-67FA84B2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28</Pages>
  <Words>2053</Words>
  <Characters>11705</Characters>
  <Application>Microsoft Office Word</Application>
  <DocSecurity>0</DocSecurity>
  <Lines>97</Lines>
  <Paragraphs>27</Paragraphs>
  <ScaleCrop>false</ScaleCrop>
  <Company>Microsoft</Company>
  <LinksUpToDate>false</LinksUpToDate>
  <CharactersWithSpaces>13731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李航 null</dc:creator>
  <cp:keywords/>
  <dc:description/>
  <cp:lastModifiedBy>Administrator</cp:lastModifiedBy>
  <cp:revision>88</cp:revision>
  <cp:lastPrinted>2021-08-31T05:12:00Z</cp:lastPrinted>
  <dcterms:created xsi:type="dcterms:W3CDTF">2020-07-02T02:32:00Z</dcterms:created>
  <dcterms:modified xsi:type="dcterms:W3CDTF">2022-09-09T02:06:00Z</dcterms:modified>
</cp:coreProperties>
</file>