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firstLine="640" w:firstLineChars="200"/>
        <w:jc w:val="left"/>
        <w:rPr>
          <w:rFonts w:ascii="仿宋" w:hAnsi="仿宋" w:eastAsia="仿宋" w:cs="Arial"/>
          <w:kern w:val="0"/>
          <w:sz w:val="32"/>
          <w:szCs w:val="32"/>
        </w:rPr>
      </w:pPr>
    </w:p>
    <w:p>
      <w:pPr>
        <w:snapToGrid w:val="0"/>
        <w:spacing w:line="300" w:lineRule="auto"/>
        <w:jc w:val="center"/>
        <w:rPr>
          <w:rFonts w:ascii="方正小标宋简体" w:hAnsi="黑体" w:eastAsia="方正小标宋简体"/>
          <w:sz w:val="36"/>
          <w:szCs w:val="36"/>
        </w:rPr>
      </w:pPr>
      <w:bookmarkStart w:id="0" w:name="_GoBack"/>
      <w:r>
        <w:rPr>
          <w:rFonts w:hint="eastAsia" w:ascii="仿宋" w:hAnsi="仿宋" w:eastAsia="仿宋" w:cs="Times New Roman"/>
          <w:sz w:val="32"/>
          <w:szCs w:val="32"/>
        </w:rPr>
        <w:t xml:space="preserve">    </w:t>
      </w:r>
      <w:r>
        <w:rPr>
          <w:rFonts w:hint="eastAsia" w:ascii="方正小标宋简体" w:hAnsi="黑体" w:eastAsia="方正小标宋简体"/>
          <w:sz w:val="36"/>
          <w:szCs w:val="36"/>
        </w:rPr>
        <w:t>湖南省旅游高质量发展征集意见建议调查表</w:t>
      </w:r>
    </w:p>
    <w:bookmarkEnd w:id="0"/>
    <w:p>
      <w:pPr>
        <w:rPr>
          <w:rFonts w:ascii="Calibri" w:hAnsi="Calibri" w:eastAsia="宋体"/>
        </w:rPr>
      </w:pPr>
    </w:p>
    <w:p>
      <w:pPr>
        <w:spacing w:line="440" w:lineRule="exac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亲爱的游客朋友：</w:t>
      </w:r>
    </w:p>
    <w:p>
      <w:pPr>
        <w:spacing w:line="440" w:lineRule="exact"/>
        <w:rPr>
          <w:rFonts w:ascii="仿宋" w:hAnsi="仿宋" w:eastAsia="仿宋"/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 为</w:t>
      </w:r>
      <w:r>
        <w:rPr>
          <w:rFonts w:hint="eastAsia" w:ascii="仿宋" w:hAnsi="仿宋" w:eastAsia="仿宋" w:cs="宋体"/>
          <w:kern w:val="0"/>
          <w:sz w:val="32"/>
          <w:szCs w:val="32"/>
        </w:rPr>
        <w:t>切实提高我省旅游发展质量，现面向广大中外游客开展征集意见建议活动。请您围绕</w:t>
      </w:r>
      <w:r>
        <w:rPr>
          <w:rFonts w:hint="eastAsia" w:ascii="仿宋" w:hAnsi="仿宋" w:eastAsia="仿宋" w:cs="Arial"/>
          <w:kern w:val="0"/>
          <w:sz w:val="32"/>
          <w:szCs w:val="32"/>
        </w:rPr>
        <w:t>旅游“吃住行游购娱”六要素，针对旅游旅游规划、资源保护与开发、产品建设、智慧旅游、服务质量、安全保障、基础设施、市场秩序、监督管理、体制机制等方面情况，提出促进湖南旅游产业发展的建设性意见和建议。</w:t>
      </w:r>
      <w:r>
        <w:rPr>
          <w:rFonts w:hint="eastAsia" w:ascii="仿宋" w:hAnsi="仿宋" w:eastAsia="仿宋"/>
          <w:sz w:val="32"/>
          <w:szCs w:val="32"/>
        </w:rPr>
        <w:t>谢谢您的大力支持！湖南欢迎您！</w:t>
      </w:r>
    </w:p>
    <w:tbl>
      <w:tblPr>
        <w:tblStyle w:val="5"/>
        <w:tblpPr w:leftFromText="180" w:rightFromText="180" w:vertAnchor="text" w:horzAnchor="page" w:tblpXSpec="center" w:tblpY="570"/>
        <w:tblOverlap w:val="never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1366"/>
        <w:gridCol w:w="1953"/>
        <w:gridCol w:w="1951"/>
        <w:gridCol w:w="2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年龄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职业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省籍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意见和建议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8" w:hRule="atLeast"/>
        </w:trPr>
        <w:tc>
          <w:tcPr>
            <w:tcW w:w="9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kern w:val="0"/>
                <w:sz w:val="30"/>
                <w:szCs w:val="30"/>
              </w:rPr>
            </w:pPr>
          </w:p>
          <w:p>
            <w:pPr>
              <w:rPr>
                <w:kern w:val="0"/>
                <w:sz w:val="30"/>
                <w:szCs w:val="30"/>
              </w:rPr>
            </w:pPr>
          </w:p>
        </w:tc>
      </w:tr>
    </w:tbl>
    <w:p>
      <w:pPr>
        <w:widowControl/>
        <w:shd w:val="clear" w:color="auto" w:fill="FFFFFF"/>
        <w:spacing w:line="480" w:lineRule="atLeast"/>
        <w:ind w:firstLine="420" w:firstLineChars="200"/>
        <w:rPr>
          <w:rFonts w:ascii="Calibri" w:hAnsi="Calibri" w:eastAsia="宋体" w:cs="Times New Roman"/>
          <w:kern w:val="0"/>
        </w:rPr>
      </w:pPr>
    </w:p>
    <w:p>
      <w:pPr>
        <w:widowControl/>
        <w:shd w:val="clear" w:color="auto" w:fill="FFFFFF"/>
        <w:spacing w:line="750" w:lineRule="atLeast"/>
        <w:jc w:val="center"/>
        <w:rPr>
          <w:rFonts w:ascii="仿宋" w:hAnsi="仿宋" w:eastAsia="仿宋" w:cs="Arial"/>
          <w:kern w:val="0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ind w:left="420" w:leftChars="200"/>
        <w:jc w:val="left"/>
        <w:rPr>
          <w:sz w:val="28"/>
          <w:szCs w:val="28"/>
        </w:rPr>
      </w:pPr>
    </w:p>
    <w:sectPr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CC37DB"/>
    <w:rsid w:val="001247A3"/>
    <w:rsid w:val="00192834"/>
    <w:rsid w:val="00556A3F"/>
    <w:rsid w:val="005952EF"/>
    <w:rsid w:val="0065152F"/>
    <w:rsid w:val="007C72F4"/>
    <w:rsid w:val="00841B67"/>
    <w:rsid w:val="00866363"/>
    <w:rsid w:val="0099666E"/>
    <w:rsid w:val="009E5C19"/>
    <w:rsid w:val="00A93F35"/>
    <w:rsid w:val="00B30001"/>
    <w:rsid w:val="00EB05D6"/>
    <w:rsid w:val="2BEB4083"/>
    <w:rsid w:val="4DE0371A"/>
    <w:rsid w:val="53D008C0"/>
    <w:rsid w:val="6DCC37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日期 Char"/>
    <w:basedOn w:val="6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205</Words>
  <Characters>1170</Characters>
  <Lines>9</Lines>
  <Paragraphs>2</Paragraphs>
  <TotalTime>19</TotalTime>
  <ScaleCrop>false</ScaleCrop>
  <LinksUpToDate>false</LinksUpToDate>
  <CharactersWithSpaces>1373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2019-09-30T02:23:00Z</dcterms:created>
  <dc:creator>pure</dc:creator>
  <cp:lastModifiedBy>huang8240078</cp:lastModifiedBy>
  <cp:lastPrinted>2019-09-30T02:35:00Z</cp:lastPrinted>
  <dcterms:modified xsi:type="dcterms:W3CDTF">2019-09-30T08:56:10Z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