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jc w:val="both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　　</w:t>
      </w: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sz w:val="36"/>
          <w:szCs w:val="36"/>
        </w:rPr>
        <w:t>年湖南省五星级乡村旅游区（点）</w:t>
      </w:r>
      <w:r>
        <w:rPr>
          <w:rFonts w:hint="eastAsia" w:ascii="黑体" w:eastAsia="黑体"/>
          <w:sz w:val="36"/>
          <w:szCs w:val="36"/>
          <w:lang w:eastAsia="zh-CN"/>
        </w:rPr>
        <w:t>拟定</w:t>
      </w:r>
      <w:r>
        <w:rPr>
          <w:rFonts w:hint="eastAsia" w:ascii="黑体" w:eastAsia="黑体"/>
          <w:sz w:val="36"/>
          <w:szCs w:val="36"/>
        </w:rPr>
        <w:t>名单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 xml:space="preserve">               </w:t>
      </w:r>
    </w:p>
    <w:p>
      <w:pPr>
        <w:spacing w:line="580" w:lineRule="exact"/>
        <w:ind w:left="0"/>
        <w:jc w:val="center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（共59家）</w:t>
      </w: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/>
          <w:b/>
          <w:color w:val="000000"/>
          <w:sz w:val="32"/>
          <w:lang w:eastAsia="zh-CN"/>
        </w:rPr>
      </w:pPr>
      <w:r>
        <w:rPr>
          <w:rFonts w:hint="eastAsia" w:ascii="楷体_GB2312" w:eastAsia="楷体_GB2312"/>
          <w:b/>
          <w:color w:val="000000"/>
          <w:sz w:val="32"/>
          <w:lang w:eastAsia="zh-CN"/>
        </w:rPr>
        <w:t>一、长沙</w:t>
      </w:r>
      <w:r>
        <w:rPr>
          <w:rFonts w:hint="eastAsia" w:ascii="楷体_GB2312" w:eastAsia="楷体_GB2312"/>
          <w:b/>
          <w:color w:val="000000"/>
          <w:sz w:val="32"/>
        </w:rPr>
        <w:t>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6家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湘江新区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奇奇果园农庄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湘江新区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云湖山庄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望城区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海棠湾·沐溪庄园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长沙县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花果</w:t>
      </w:r>
      <w:r>
        <w:rPr>
          <w:rFonts w:hint="eastAsia" w:ascii="仿宋_GB2312" w:eastAsia="仿宋_GB2312" w:cs="黑体"/>
          <w:color w:val="000000"/>
          <w:sz w:val="32"/>
          <w:lang w:eastAsia="zh-CN" w:bidi="ar-SA"/>
        </w:rPr>
        <w:t>音乐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>湿地公园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浏阳市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荷岭山谷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浏阳市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eastAsia="zh-CN" w:bidi="ar-SA"/>
        </w:rPr>
        <w:t>浏阳河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>国家湿地公园南车湾度假区</w:t>
      </w: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/>
          <w:b/>
          <w:color w:val="000000"/>
          <w:sz w:val="32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/>
          <w:b/>
          <w:color w:val="000000"/>
          <w:sz w:val="32"/>
          <w:lang w:eastAsia="zh-CN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eastAsia="zh-CN" w:bidi="ar-SA"/>
        </w:rPr>
        <w:t>二、</w:t>
      </w: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衡阳市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3家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衡南县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怡海农庄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衡东县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潭江渔村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  <w:r>
        <w:rPr>
          <w:rFonts w:hint="eastAsia" w:ascii="仿宋_GB2312" w:eastAsia="仿宋_GB2312" w:cs="黑体"/>
          <w:color w:val="000000"/>
          <w:sz w:val="32"/>
          <w:lang w:bidi="ar-SA"/>
        </w:rPr>
        <w:t>常宁市</w:t>
      </w:r>
      <w:r>
        <w:rPr>
          <w:rFonts w:hint="eastAsia" w:ascii="仿宋_GB2312" w:eastAsia="仿宋_GB2312" w:cs="黑体"/>
          <w:color w:val="000000"/>
          <w:sz w:val="32"/>
          <w:lang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bidi="ar-SA"/>
        </w:rPr>
        <w:t>百万樱花园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三、</w:t>
      </w: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株洲市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3家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醴陵市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君子山生态文化景区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渌口区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朱亭鲜果小镇示范园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荷塘区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鸵鸟休闲农场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四、</w:t>
      </w: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湘潭市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3家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湘潭县  湘之坊生态农业股份有限公司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br w:type="textWrapping"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湘乡市  吴记禾·泉湖生态农业庄园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韶山市  和鸣谷山庄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br w:type="textWrapping"/>
      </w: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/>
          <w:b/>
          <w:color w:val="000000"/>
          <w:sz w:val="32"/>
          <w:lang w:eastAsia="zh-CN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五、</w:t>
      </w: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邵阳市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5家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邵东市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留云山庄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邵东市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九六农庄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城步苗族自治县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羴牧太坪牧场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城步苗族自治县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长安海棠茶旅融合基地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新宁县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崀山太阳谷生态园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六、岳阳市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5家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平江县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尚山小隐野奢度假民宿村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平江县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听云书院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汨罗市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达摩秘境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君山区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虹宇康年君山康养园</w:t>
      </w:r>
    </w:p>
    <w:p>
      <w:pPr>
        <w:spacing w:line="480" w:lineRule="exact"/>
        <w:rPr>
          <w:rFonts w:hint="eastAsia" w:ascii="仿宋_GB2312" w:eastAsia="仿宋_GB2312" w:cs="黑体"/>
          <w:color w:val="000000"/>
          <w:sz w:val="32"/>
          <w:lang w:val="en-US" w:eastAsia="zh-CN" w:bidi="ar-SA"/>
        </w:rPr>
      </w:pP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屈原管理区</w:t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ab/>
      </w:r>
      <w:r>
        <w:rPr>
          <w:rFonts w:hint="eastAsia" w:ascii="仿宋_GB2312" w:eastAsia="仿宋_GB2312" w:cs="黑体"/>
          <w:color w:val="000000"/>
          <w:sz w:val="32"/>
          <w:lang w:val="en-US" w:eastAsia="zh-CN" w:bidi="ar-SA"/>
        </w:rPr>
        <w:t>芈月旅游度假村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七、常德市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3家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鼎城区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港中坪农文旅融合区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桃源县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六棵松生态园农庄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桃源县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杉树湾农庄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八、张家界市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2家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numPr>
          <w:ilvl w:val="0"/>
          <w:numId w:val="0"/>
        </w:num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慈利县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紫薇花田亲子农场</w:t>
      </w:r>
    </w:p>
    <w:p>
      <w:pPr>
        <w:numPr>
          <w:ilvl w:val="0"/>
          <w:numId w:val="0"/>
        </w:num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桑植县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实竹坪乡村旅游景区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/>
          <w:b/>
          <w:color w:val="000000"/>
          <w:sz w:val="32"/>
          <w:lang w:eastAsia="zh-CN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九、益阳市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5家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安化县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浅斟百龙泉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安化县</w:t>
      </w:r>
      <w:r>
        <w:rPr>
          <w:rFonts w:hint="eastAsia" w:ascii="方正仿宋_GBK" w:eastAsia="方正仿宋_GBK" w:cs="黑体"/>
          <w:color w:val="000000"/>
          <w:sz w:val="32"/>
          <w:lang w:eastAsia="zh-CN" w:bidi="ar-SA"/>
        </w:rPr>
        <w:t>　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马路溪乡村生态旅游区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桃江县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罗溪村乡村休闲旅游区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赫山区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卜豆壳生态农</w:t>
      </w:r>
      <w:r>
        <w:rPr>
          <w:rFonts w:hint="eastAsia" w:ascii="方正仿宋_GBK" w:eastAsia="方正仿宋_GBK" w:cs="黑体"/>
          <w:color w:val="000000"/>
          <w:sz w:val="32"/>
          <w:lang w:eastAsia="zh-CN" w:bidi="ar-SA"/>
        </w:rPr>
        <w:t>庄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南</w:t>
      </w:r>
      <w:r>
        <w:rPr>
          <w:rFonts w:hint="eastAsia" w:ascii="方正仿宋_GBK" w:eastAsia="方正仿宋_GBK" w:cs="黑体"/>
          <w:color w:val="000000"/>
          <w:sz w:val="32"/>
          <w:lang w:eastAsia="zh-CN" w:bidi="ar-SA"/>
        </w:rPr>
        <w:t>　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天星洲生态旅游区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十、郴州市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4家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资兴市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高椅岭壹号院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永兴县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东头野渡度假营地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嘉禾县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龙潭花海生态园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汝城县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城下瑶寨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十一、永州市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2家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祁阳市　和谷谷智慧农旅产业园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宁远县　九嶷兔园</w:t>
      </w:r>
    </w:p>
    <w:p>
      <w:pPr>
        <w:spacing w:line="4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十二、怀化市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11家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spacing w:before="0" w:beforeAutospacing="0" w:after="0" w:afterAutospacing="0"/>
        <w:ind w:left="0" w:right="0" w:firstLine="0"/>
        <w:jc w:val="lef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沅陵县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朝慕思度假村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辰溪县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浩瀚山庄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辰溪县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麻溪民宿度假村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溆浦县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德源山庄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spacing w:before="0" w:beforeAutospacing="0" w:after="0" w:afterAutospacing="0"/>
        <w:ind w:left="0" w:right="0" w:firstLine="0"/>
        <w:jc w:val="left"/>
        <w:rPr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溆浦县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永中宋体"/>
          <w:color w:val="000000"/>
          <w:kern w:val="2"/>
          <w:sz w:val="32"/>
          <w:szCs w:val="32"/>
          <w:lang w:val="en-US" w:eastAsia="zh-CN" w:bidi="ar-SA"/>
        </w:rPr>
        <w:t>天星堂煤炭康养中心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麻阳县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楠木桥云端丛林</w:t>
      </w:r>
    </w:p>
    <w:p>
      <w:pPr>
        <w:spacing w:line="480" w:lineRule="exact"/>
        <w:rPr>
          <w:rFonts w:hint="default" w:ascii="方正仿宋_GBK" w:eastAsia="方正仿宋_GBK" w:cs="永中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eastAsia="zh-CN" w:bidi="ar-SA"/>
        </w:rPr>
        <w:t>芷江县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val="en-US" w:eastAsia="zh-CN" w:bidi="ar-SA"/>
        </w:rPr>
        <w:t xml:space="preserve">  福铭银杏山庄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鹤城区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爱婉亭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洪江市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尚禺谷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会同县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发哥农场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通道县</w:t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ab/>
      </w: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侗湘田园</w:t>
      </w:r>
    </w:p>
    <w:p>
      <w:pPr>
        <w:spacing w:line="480" w:lineRule="exact"/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</w:pPr>
      <w:r>
        <w:rPr>
          <w:rFonts w:hint="eastAsia" w:ascii="方正仿宋_GBK" w:eastAsia="方正仿宋_GBK" w:cs="永中宋体"/>
          <w:color w:val="000000"/>
          <w:sz w:val="32"/>
          <w:szCs w:val="32"/>
          <w:lang w:bidi="ar-SA"/>
        </w:rPr>
        <w:t>　</w:t>
      </w: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bidi="ar-SA"/>
        </w:rPr>
        <w:t>十三、娄底市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3家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娄星区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米墅阳光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双峰县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涤生书院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  <w:r>
        <w:rPr>
          <w:rFonts w:hint="eastAsia" w:ascii="方正仿宋_GBK" w:eastAsia="方正仿宋_GBK" w:cs="黑体"/>
          <w:color w:val="000000"/>
          <w:sz w:val="32"/>
          <w:lang w:bidi="ar-SA"/>
        </w:rPr>
        <w:t>新化县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江溪</w:t>
      </w:r>
      <w:r>
        <w:rPr>
          <w:rFonts w:hint="eastAsia" w:ascii="方正仿宋_GBK" w:eastAsia="方正仿宋_GBK" w:cs="黑体"/>
          <w:color w:val="000000"/>
          <w:sz w:val="32"/>
          <w:lang w:eastAsia="zh-CN" w:bidi="ar-SA"/>
        </w:rPr>
        <w:t>莊</w:t>
      </w:r>
      <w:r>
        <w:rPr>
          <w:rFonts w:hint="eastAsia" w:ascii="方正仿宋_GBK" w:eastAsia="方正仿宋_GBK" w:cs="黑体"/>
          <w:color w:val="000000"/>
          <w:sz w:val="32"/>
          <w:lang w:bidi="ar-SA"/>
        </w:rPr>
        <w:t>园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bidi="ar-SA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</w:pPr>
      <w:r>
        <w:rPr>
          <w:rFonts w:hint="eastAsia" w:ascii="楷体_GB2312" w:eastAsia="楷体_GB2312" w:cs="黑体"/>
          <w:b/>
          <w:bCs/>
          <w:color w:val="000000"/>
          <w:sz w:val="32"/>
          <w:lang w:val="en-US" w:eastAsia="zh-CN" w:bidi="ar-SA"/>
        </w:rPr>
        <w:t>十四、湘西土家族苗族自治州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（</w:t>
      </w: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4家</w:t>
      </w:r>
      <w:r>
        <w:rPr>
          <w:rFonts w:hint="eastAsia" w:ascii="楷体_GB2312" w:eastAsia="楷体_GB2312"/>
          <w:b/>
          <w:color w:val="000000"/>
          <w:sz w:val="32"/>
          <w:lang w:eastAsia="zh-CN"/>
        </w:rPr>
        <w:t>）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吉首市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峒河花岸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凤凰县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盘龙·桃里度假庄园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永顺县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陈家坡竹梅山寨</w:t>
      </w:r>
    </w:p>
    <w:p>
      <w:pPr>
        <w:spacing w:line="480" w:lineRule="exact"/>
        <w:rPr>
          <w:rFonts w:hint="default" w:ascii="方正仿宋_GBK" w:eastAsia="方正仿宋_GBK" w:cs="黑体"/>
          <w:color w:val="000000"/>
          <w:sz w:val="32"/>
          <w:lang w:val="en-US" w:eastAsia="zh-CN" w:bidi="ar-SA"/>
        </w:rPr>
      </w:pP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龙山县</w:t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ab/>
      </w:r>
      <w:r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  <w:t>花之都生态农业观光园</w:t>
      </w:r>
    </w:p>
    <w:p>
      <w:pPr>
        <w:spacing w:line="480" w:lineRule="exact"/>
        <w:rPr>
          <w:rFonts w:hint="eastAsia" w:ascii="方正仿宋_GBK" w:eastAsia="方正仿宋_GBK" w:cs="黑体"/>
          <w:color w:val="000000"/>
          <w:sz w:val="32"/>
          <w:lang w:val="en-US" w:eastAsia="zh-CN" w:bidi="ar-SA"/>
        </w:rPr>
      </w:pPr>
    </w:p>
    <w:p>
      <w:bookmarkStart w:id="0" w:name="_GoBack"/>
      <w:bookmarkEnd w:id="0"/>
    </w:p>
    <w:sectPr>
      <w:pgSz w:w="11907" w:h="16840"/>
      <w:pgMar w:top="1701" w:right="1531" w:bottom="1531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永中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7CDD46ED"/>
    <w:rsid w:val="09C43F96"/>
    <w:rsid w:val="2FDE8965"/>
    <w:rsid w:val="5D7E7888"/>
    <w:rsid w:val="6F4249C8"/>
    <w:rsid w:val="7CDD46ED"/>
    <w:rsid w:val="7F7F0078"/>
    <w:rsid w:val="7FFF63A9"/>
    <w:rsid w:val="BFFF10CC"/>
    <w:rsid w:val="EBAD20D8"/>
    <w:rsid w:val="FFD9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永中宋体"/>
      <w:kern w:val="2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1048</Words>
  <Characters>1121</Characters>
  <Lines>0</Lines>
  <Paragraphs>0</Paragraphs>
  <TotalTime>7</TotalTime>
  <ScaleCrop>false</ScaleCrop>
  <LinksUpToDate>false</LinksUpToDate>
  <CharactersWithSpaces>1229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2024-11-14T01:10:00Z</dcterms:created>
  <dc:creator>greatwall</dc:creator>
  <cp:lastModifiedBy>greatwall</cp:lastModifiedBy>
  <dcterms:modified xsi:type="dcterms:W3CDTF">2025-05-29T15:58:27Z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B36425B339CE6575A3133868965A3D39</vt:lpwstr>
  </property>
</Properties>
</file>