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b/>
          <w:bCs/>
          <w:spacing w:val="0"/>
          <w:sz w:val="44"/>
          <w:szCs w:val="44"/>
          <w:lang w:val="en-US" w:eastAsia="zh-TW"/>
        </w:rPr>
        <w:t>2</w:t>
      </w:r>
      <w:r>
        <w:rPr>
          <w:rFonts w:hint="eastAsia" w:ascii="Times New Roman" w:hAnsi="Times New Roman" w:eastAsia="方正小标宋_GBK" w:cs="方正小标宋_GBK"/>
          <w:b/>
          <w:bCs/>
          <w:spacing w:val="0"/>
          <w:sz w:val="44"/>
          <w:szCs w:val="44"/>
          <w:lang w:val="en-US" w:eastAsia="zh-CN"/>
        </w:rPr>
        <w:t>026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“新花</w:t>
      </w:r>
      <w:r>
        <w:rPr>
          <w:rFonts w:hint="eastAsia" w:ascii="Times New Roman" w:hAnsi="Times New Roman" w:eastAsia="方正小标宋_GBK" w:cs="方正小标宋_GBK"/>
          <w:b/>
          <w:bCs/>
          <w:spacing w:val="0"/>
          <w:sz w:val="44"/>
          <w:szCs w:val="44"/>
          <w:lang w:eastAsia="zh-CN"/>
        </w:rPr>
        <w:t>YOUNG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杯”湖南文旅项目焕新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zh-TW" w:eastAsia="zh-TW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eastAsia="zh-CN"/>
        </w:rPr>
        <w:t>升级创新创意（创业）大赛预赛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zh-TW" w:eastAsia="zh-CN"/>
        </w:rPr>
        <w:t>拟晋级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44"/>
          <w:szCs w:val="44"/>
          <w:lang w:val="zh-TW" w:eastAsia="zh-TW"/>
        </w:rPr>
        <w:t>名单</w:t>
      </w:r>
    </w:p>
    <w:p>
      <w:pPr>
        <w:pStyle w:val="2"/>
        <w:rPr>
          <w:rFonts w:hint="eastAsia"/>
        </w:rPr>
      </w:pPr>
    </w:p>
    <w:tbl>
      <w:tblPr>
        <w:tblStyle w:val="3"/>
        <w:tblW w:w="111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3637"/>
        <w:gridCol w:w="2745"/>
        <w:gridCol w:w="1380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tblHeader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项目（作品）名称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szCs w:val="24"/>
                <w:lang w:eastAsia="zh-CN"/>
              </w:rPr>
              <w:t>团队成员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指导老师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eastAsia="zh-CN"/>
              </w:rPr>
              <w:t>推荐单位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洞庭幻岛——浩江湖彩虹岛微度假焕新计划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聂梦茹、杨景文、李若曦、董佳卉、罗文静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罗文斌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            益阳市文旅广体局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烟火白果·青创绣剧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邓艺婷、刘思瑶、周殿坤、管婧茹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盛晏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《硬核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Factory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Young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》-长沙雨花三厂区"工业+潮玩"青年友好文旅生态圈焕新升级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石若男、胡锦润、黄翊曹、梓晗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唐晖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兴马洲“洲上·慢生活”农文旅焕新方案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邵婷瑞、刘奕琳、曹嬿朦、申林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郭强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锈带新生，工业记忆——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雨花区老旧厂房轻资产焕新方案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宋诚、唐丽华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陈黎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中南林业科技大学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峰湖“马喽西游记”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水上潮玩改造计划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胡艾松、彭愉舒、侯策勋、李鹏辉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刘水良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吉首大学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桃花源里耕心田：疗愈社区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激活古镇与全域体验方案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邓雅馨、余宛宸、杨明思雨、张婧怡、张家菁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何学欢、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李雪芹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武陵巡旅·桃源食韵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吴瑶、蒋丽香、廖婧文、邹雨珂、刘劲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汤礼莎、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张青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湖南第一师范学院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数赋土司遗珍·织焕老司新境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——老司城世界遗产非遗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数智化文旅焕新项目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谭梅凤、左梓奎、刘海涛、雷源毅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倪祥朋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洋沙湖畔·静心养元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湖湘康养旅居综合景区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吴慧婷、闫夏萱、何建宏、刘莉祯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吴玮航、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易文婷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崀链寻山：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NFC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手链与崀山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小程序驱动的丹霞文化沉浸传承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邓晰、刘思畅、韩晓捷、罗杰鑫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舒建燕、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唐娟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一张银票游洪江--洪江古商城商道沉浸与窨子屋活化焕新计划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梁珍珠、王馨悦、曹心蕾、彭长平、魏鸿运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石光辉、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贾鹏举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灯耀石鼓・夜游潇湘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石鼓书院夜游活动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王维、王元汉、李青、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陈莲洁、王菲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黄翅勤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YOUNG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帆石鼓，书韵领航——石鼓书院文旅焕新升级计划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黄燕、曾园园、黄珍仪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苏华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鹮舞丹霞，羽伴崀山---朱鹮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驱动下崀山全域文旅焕新升级方案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何含梅、徐丛锦、肖雅婷、谭梦妮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朱送花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主客共织桃源梦——桃花源景区双轨盘活与四季焕新计划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唐静娴、张利姿、彭述锦、宋子怡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唐菁阳、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黄历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竹韵桃华—楠竹制造创意谷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戴文静、付一鸣、肖文欢、唐梦姣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肖诚、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刘文斌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湖南城市学院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老司城出圈：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心中之城容纳万千心绪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刘子浩、鲁俊、陈利君、吴语姝、董宇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佘高波、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尚逸飞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楚马兴洲——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重返楚国的千年渡口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钟欢、陈鑫、李岚彬、韩白俊、罗曼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杨春玉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长沙民政职业技术学院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洲上新光：长沙兴马洲江心蜜境轻度假业态焕新升级方案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鲁筱杰、孙梦伲、文璇、袁丽、江倩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刘莎、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林昆山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永冲锋·冠军入城-零陵古城历史街区文体旅商融合焕新计划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胡辉、王粟、唐雨晴、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陈烨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魏桢干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湖南九嶷职业技术学院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青春声浪·大学生创业生态城——后浪公园“全国大学生文旅双创基地”焕新升级方案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武海霞、赵嘉启、杨希、李心怡、方磊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刘芳艳、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李亭立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湖南民族职业学院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石鼓漾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晏南飞、程度、李静怡、张清风、杨静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邓阿琴、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邓蓝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湖南环境生物职业技术学院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巷上青春——白果园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多文脉共生微更新方案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谢丽虹、贺熙晨、李江丽、罗婧丹、徐迅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周政、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邓荟芬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湖南生物机电职业技术学院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点“橘”成金——崀山脐橙皮渣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高值化利用与文旅融合焕新方案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符海俊、张湘怡、高宇翔、罗莹莹、曹霞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尹佳欣、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徐魏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湖南食品药品职业学院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“锈脉新生・雨花三厂焕新升级”设计方案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于馨怡、刘紫茜、周湘城、吴澜、尹佳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刘海燕、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娄星明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晞屿·神农百草疗愈计划——炎帝陵中医药文旅康养焕新项目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谭素芳、付予、杨丹丹、傅丽莎、王淼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李晨曦、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谭素芳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湖南中医药高等专科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湘江慢岛·兴马洲”文旅焕新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赵斯琦、尹可欣、田方雨、刘鑫欣、彭赋之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张磊、刘婷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长沙市文化旅游广电局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主客共享·市井新生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胡婷、曹芸、旷智麟、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胡惠颖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袁丽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长沙市文化旅游广电局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湖南生物机电职业技术学院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“石鼓七贤”人形机器人沉浸式文化交互场景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彭亭君、刘唯、王秀兰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刘唯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MOS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国际涂鸦艺术交流盛会-中国站暨非标艺术街区艺术家驻留计划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杜斯琼、胡阳、罗方洲、于哲凡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株洲市文化旅游广电体育局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《伴行——韶山冲走出的革命之路》——韶山毛泽东纪念园·全国首个红色实景成长陪伴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RPG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焕新方案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颜新梁、郭滢盈、蒋昀龙、刘姿言、覃美诗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王凤斌、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胡灿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湘潭市文旅文体局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湖南理工职业技术学院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楚勇橙光，丹霞新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YOUNG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——崀山全时段沉浸式提升计划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周奕杉、罗兮、蒋世民、戴顺友、贺荣富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肖炜、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孟民祥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邵阳市文化旅游广电体育局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毛里湖重生计划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陈洪钰、张弛、杨昆、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马伟伟、肖家德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徐晶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常德市文化旅游广电体育局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湖南财政经济学院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仙侠大峡谷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张雨辉、李卓、王思洁、赵雯霞、黄宇欣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高雄、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朱岚武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张家界市文化旅游广电体育局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竹海智谷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科创乐园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陈黎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益阳市文旅广体局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潇湘时序·绿茵栖居——湘超冠军城足球文化主题民宿焕新计划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廖流娟、韩筱筱、周佳欣、胡生钰、邓雅婷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刘进、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吴翠燕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郴州市文化旅游广电局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苗疆秘语，寻脉竹山一一竹山沉浸式苗文化实景剧本游焕新方案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王峥珍、张琼、雷海倩、王斐、杨奇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康叶红、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梁琴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湘西州文化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旅游广电局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湖南师范大学旅游学院“智绘白果”项目组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杨李鑫杰、唐智泉、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袁嘉俊、曹梓宁、刘芯亦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龚曦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长沙市旅游景区协会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6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湄江旅游区焕新升级方案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龙起凤、谭文昊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湖南省远景经济发展研究院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</w:pPr>
    </w:p>
    <w:p/>
    <w:sectPr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lYzE5M2MxYmE1MjFhN2NhNzY0OGUxZTYzNzMyNjUifQ=="/>
  </w:docVars>
  <w:rsids>
    <w:rsidRoot w:val="4A1947CF"/>
    <w:rsid w:val="2EA1013D"/>
    <w:rsid w:val="49BC5A4F"/>
    <w:rsid w:val="4A1947CF"/>
    <w:rsid w:val="51E65DE0"/>
    <w:rsid w:val="53FFA644"/>
    <w:rsid w:val="5F946B93"/>
    <w:rsid w:val="7BCD9F14"/>
    <w:rsid w:val="EFF156C6"/>
    <w:rsid w:val="FDC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Calibri" w:hAnsi="Calibri" w:eastAsia="宋体" w:cs="Times New Roman"/>
    </w:rPr>
  </w:style>
  <w:style w:type="character" w:styleId="5">
    <w:name w:val="Hyperlink"/>
    <w:qFormat/>
    <w:uiPriority w:val="0"/>
    <w:rPr>
      <w:color w:val="000000"/>
      <w:u w:val="none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2463</Words>
  <Characters>2618</Characters>
  <Lines>0</Lines>
  <Paragraphs>0</Paragraphs>
  <TotalTime>0</TotalTime>
  <ScaleCrop>false</ScaleCrop>
  <LinksUpToDate>false</LinksUpToDate>
  <CharactersWithSpaces>2658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greatwall</cp:lastModifiedBy>
  <cp:lastPrinted>2026-06-29T23:25:00Z</cp:lastPrinted>
  <dcterms:modified xsi:type="dcterms:W3CDTF">2026-06-29T16:32:27Z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45F57357480C2B2B2423426AF08E1466</vt:lpwstr>
  </property>
</Properties>
</file>