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/>
          <w:bCs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32"/>
          <w:szCs w:val="32"/>
        </w:rPr>
        <w:t>附件1</w:t>
      </w:r>
    </w:p>
    <w:p>
      <w:pPr>
        <w:jc w:val="left"/>
        <w:rPr>
          <w:rFonts w:ascii="仿宋" w:hAnsi="仿宋" w:eastAsia="仿宋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_GBK" w:hAnsi="方正大标宋简体" w:eastAsia="方正小标宋_GBK" w:cs="方正大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201</w:t>
      </w: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  <w:lang w:val="en-US" w:eastAsia="zh-CN"/>
        </w:rPr>
        <w:t>7-2018</w:t>
      </w: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年</w:t>
      </w: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  <w:lang w:eastAsia="zh-CN"/>
        </w:rPr>
        <w:t>湖南</w:t>
      </w: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省游戏游艺设备内容审核通过机型机种目录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38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126"/>
        <w:gridCol w:w="2127"/>
        <w:gridCol w:w="1984"/>
        <w:gridCol w:w="1276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bookmarkStart w:id="0" w:name="OLE_LINK26"/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编    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批准时间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 xml:space="preserve">企  业  </w:t>
            </w:r>
          </w:p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产  品</w:t>
            </w:r>
          </w:p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机型机种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企业联系人</w:t>
            </w:r>
          </w:p>
          <w:p>
            <w:pPr>
              <w:jc w:val="center"/>
              <w:rPr>
                <w:rFonts w:ascii="黑体" w:hAnsi="黑体" w:eastAsia="黑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bCs/>
                <w:color w:val="000000"/>
                <w:sz w:val="28"/>
                <w:szCs w:val="28"/>
              </w:rPr>
              <w:t>及电话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A类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游戏机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游艺机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湘游准字〔2017〕001号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2017-01-24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湖南圭圭动漫科技有限公司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海之歌（8人台）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汪新建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</w:rPr>
              <w:t>0731-85521730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湘游准字〔2017〕002号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2017-11-24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湖南圭圭动漫科技有限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礼品派对之虫虫总动员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汪新建</w:t>
            </w:r>
          </w:p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</w:rPr>
              <w:t>0731-85521730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湘游准字〔2017〕003号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2017-11-24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湖南圭圭动漫科技有限公司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水浒宝盒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汪新建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</w:rPr>
              <w:t>0731-85521730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湘游准字〔2018〕001号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2018-10-12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长沙国盛动漫有限公司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礼品特工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张小英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13637317411</w:t>
            </w:r>
          </w:p>
        </w:tc>
      </w:tr>
    </w:tbl>
    <w:p/>
    <w:sectPr>
      <w:footerReference r:id="rId3" w:type="default"/>
      <w:pgSz w:w="16838" w:h="11906" w:orient="landscape"/>
      <w:pgMar w:top="1406" w:right="1440" w:bottom="140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735C"/>
    <w:rsid w:val="00014D0E"/>
    <w:rsid w:val="00027B5A"/>
    <w:rsid w:val="000649B4"/>
    <w:rsid w:val="00073CF9"/>
    <w:rsid w:val="000917DA"/>
    <w:rsid w:val="00165066"/>
    <w:rsid w:val="001702F7"/>
    <w:rsid w:val="00202858"/>
    <w:rsid w:val="002159B9"/>
    <w:rsid w:val="00437220"/>
    <w:rsid w:val="00556B37"/>
    <w:rsid w:val="005A4A18"/>
    <w:rsid w:val="005E50A5"/>
    <w:rsid w:val="00665A16"/>
    <w:rsid w:val="007067EF"/>
    <w:rsid w:val="007B60DF"/>
    <w:rsid w:val="007D249A"/>
    <w:rsid w:val="00804B05"/>
    <w:rsid w:val="00826D36"/>
    <w:rsid w:val="008B547C"/>
    <w:rsid w:val="008D32DC"/>
    <w:rsid w:val="008D747B"/>
    <w:rsid w:val="00905398"/>
    <w:rsid w:val="00986A39"/>
    <w:rsid w:val="0099344E"/>
    <w:rsid w:val="00B816FF"/>
    <w:rsid w:val="00BE0A4F"/>
    <w:rsid w:val="00C36830"/>
    <w:rsid w:val="00C61EE3"/>
    <w:rsid w:val="00D47097"/>
    <w:rsid w:val="00D73057"/>
    <w:rsid w:val="00DD02E6"/>
    <w:rsid w:val="00E66C42"/>
    <w:rsid w:val="00E67E16"/>
    <w:rsid w:val="00E80FD8"/>
    <w:rsid w:val="00EA4E84"/>
    <w:rsid w:val="00F011B4"/>
    <w:rsid w:val="00F063D0"/>
    <w:rsid w:val="038B765F"/>
    <w:rsid w:val="30E353ED"/>
    <w:rsid w:val="39F4766E"/>
    <w:rsid w:val="70BB555B"/>
    <w:rsid w:val="791D735C"/>
    <w:rsid w:val="79E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省文化厅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2017-12-27T08:12:00Z</dcterms:created>
  <dc:creator>wangzengya</dc:creator>
  <cp:lastModifiedBy>橘子很甜</cp:lastModifiedBy>
  <cp:lastPrinted>2021-03-12T06:31:00Z</cp:lastPrinted>
  <dcterms:modified xsi:type="dcterms:W3CDTF">2021-03-30T06:48:41Z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C028786BD360445B9B59E21778BD3003</vt:lpwstr>
  </property>
</Properties>
</file>