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jc w:val="left"/>
        <w:rPr>
          <w:rFonts w:hint="eastAsia" w:ascii="黑体" w:eastAsia="黑体"/>
          <w:sz w:val="32"/>
          <w:szCs w:val="32"/>
        </w:rPr>
      </w:pPr>
      <w:bookmarkStart w:id="0" w:name="_GoBack"/>
      <w:r>
        <w:rPr>
          <w:rFonts w:hint="eastAsia" w:ascii="黑体" w:eastAsia="黑体"/>
          <w:sz w:val="32"/>
          <w:szCs w:val="32"/>
        </w:rPr>
        <w:t>附件</w:t>
      </w:r>
    </w:p>
    <w:p>
      <w:pPr>
        <w:spacing w:line="600" w:lineRule="exact"/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  <w:lang w:eastAsia="zh-CN"/>
        </w:rPr>
        <w:t>湖</w:t>
      </w:r>
      <w:r>
        <w:rPr>
          <w:rFonts w:hint="eastAsia" w:ascii="方正小标宋简体" w:eastAsia="方正小标宋简体"/>
          <w:sz w:val="36"/>
          <w:szCs w:val="36"/>
        </w:rPr>
        <w:t>南省第一批国家文化和旅游产业发展示范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区（</w:t>
      </w:r>
      <w:r>
        <w:rPr>
          <w:rFonts w:hint="eastAsia" w:ascii="方正小标宋简体" w:eastAsia="方正小标宋简体"/>
          <w:sz w:val="36"/>
          <w:szCs w:val="36"/>
        </w:rPr>
        <w:t>单位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）</w:t>
      </w:r>
      <w:r>
        <w:rPr>
          <w:rFonts w:hint="eastAsia" w:ascii="方正小标宋简体" w:eastAsia="方正小标宋简体"/>
          <w:sz w:val="36"/>
          <w:szCs w:val="36"/>
        </w:rPr>
        <w:t>创建对象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拟定</w:t>
      </w:r>
      <w:r>
        <w:rPr>
          <w:rFonts w:hint="eastAsia" w:ascii="方正小标宋简体" w:eastAsia="方正小标宋简体"/>
          <w:sz w:val="36"/>
          <w:szCs w:val="36"/>
        </w:rPr>
        <w:t>名单</w:t>
      </w:r>
    </w:p>
    <w:bookmarkEnd w:id="0"/>
    <w:p>
      <w:pPr>
        <w:spacing w:line="600" w:lineRule="exact"/>
        <w:jc w:val="center"/>
        <w:rPr>
          <w:rFonts w:hint="eastAsia"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（排名不分先后）</w:t>
      </w:r>
    </w:p>
    <w:p>
      <w:pPr>
        <w:rPr>
          <w:rFonts w:hint="eastAsia"/>
        </w:rPr>
      </w:pPr>
      <w:r>
        <w:rPr>
          <w:rFonts w:hint="eastAsia" w:ascii="黑体" w:eastAsia="黑体"/>
          <w:sz w:val="32"/>
          <w:szCs w:val="32"/>
        </w:rPr>
        <w:t>一、</w:t>
      </w:r>
      <w:r>
        <w:rPr>
          <w:rFonts w:hint="eastAsia" w:ascii="黑体" w:eastAsia="黑体"/>
          <w:sz w:val="32"/>
          <w:szCs w:val="32"/>
          <w:lang w:eastAsia="zh-CN"/>
        </w:rPr>
        <w:t>示范区创建对象</w:t>
      </w:r>
      <w:r>
        <w:rPr>
          <w:rFonts w:hint="eastAsia" w:ascii="黑体" w:eastAsia="黑体"/>
          <w:sz w:val="32"/>
          <w:szCs w:val="32"/>
        </w:rPr>
        <w:t>名单</w:t>
      </w:r>
    </w:p>
    <w:p>
      <w:pPr>
        <w:spacing w:line="600" w:lineRule="exact"/>
        <w:ind w:firstLine="640" w:firstLineChars="200"/>
        <w:rPr>
          <w:rFonts w:hint="eastAsia" w:ascii="仿宋_GB2312" w:eastAsia="仿宋_GB2312" w:cs="Times New Roman"/>
          <w:sz w:val="32"/>
          <w:szCs w:val="32"/>
          <w:lang w:bidi="ar-SA"/>
        </w:rPr>
      </w:pPr>
      <w:r>
        <w:rPr>
          <w:rFonts w:hint="eastAsia" w:ascii="仿宋_GB2312" w:eastAsia="仿宋_GB2312" w:cs="Times New Roman"/>
          <w:sz w:val="32"/>
          <w:szCs w:val="32"/>
          <w:lang w:bidi="ar-SA"/>
        </w:rPr>
        <w:t>长沙市</w:t>
      </w:r>
    </w:p>
    <w:p>
      <w:pPr>
        <w:spacing w:line="600" w:lineRule="exact"/>
        <w:ind w:firstLine="640" w:firstLineChars="200"/>
        <w:rPr>
          <w:rFonts w:hint="eastAsia" w:ascii="仿宋_GB2312" w:eastAsia="仿宋_GB2312" w:cs="Times New Roman"/>
          <w:sz w:val="32"/>
          <w:szCs w:val="32"/>
          <w:lang w:bidi="ar-SA"/>
        </w:rPr>
      </w:pPr>
      <w:r>
        <w:rPr>
          <w:rFonts w:hint="eastAsia" w:ascii="仿宋_GB2312" w:eastAsia="仿宋_GB2312" w:cs="Times New Roman"/>
          <w:sz w:val="32"/>
          <w:szCs w:val="32"/>
          <w:lang w:bidi="ar-SA"/>
        </w:rPr>
        <w:t>湘潭市</w:t>
      </w:r>
    </w:p>
    <w:p>
      <w:pPr>
        <w:spacing w:line="600" w:lineRule="exact"/>
        <w:ind w:firstLine="640" w:firstLineChars="200"/>
        <w:rPr>
          <w:rFonts w:hint="eastAsia" w:ascii="仿宋_GB2312" w:eastAsia="仿宋_GB2312" w:cs="Times New Roman"/>
          <w:sz w:val="32"/>
          <w:szCs w:val="32"/>
          <w:lang w:bidi="ar-SA"/>
        </w:rPr>
      </w:pPr>
      <w:r>
        <w:rPr>
          <w:rFonts w:hint="eastAsia" w:ascii="仿宋_GB2312" w:eastAsia="仿宋_GB2312" w:cs="Times New Roman"/>
          <w:sz w:val="32"/>
          <w:szCs w:val="32"/>
          <w:lang w:bidi="ar-SA"/>
        </w:rPr>
        <w:t>张家界</w:t>
      </w:r>
    </w:p>
    <w:p>
      <w:pPr>
        <w:spacing w:line="600" w:lineRule="exact"/>
        <w:rPr>
          <w:rFonts w:hint="eastAsia" w:ascii="黑体" w:eastAsia="黑体" w:cs="Times New Roman"/>
          <w:sz w:val="32"/>
          <w:szCs w:val="32"/>
          <w:lang w:bidi="ar-SA"/>
        </w:rPr>
      </w:pPr>
      <w:r>
        <w:rPr>
          <w:rFonts w:hint="eastAsia" w:ascii="黑体" w:eastAsia="黑体"/>
          <w:sz w:val="32"/>
          <w:szCs w:val="32"/>
          <w:lang w:eastAsia="zh-CN"/>
        </w:rPr>
        <w:t>二、示范单位创建对象</w:t>
      </w:r>
      <w:r>
        <w:rPr>
          <w:rFonts w:hint="eastAsia" w:ascii="黑体" w:eastAsia="黑体" w:cs="Times New Roman"/>
          <w:sz w:val="32"/>
          <w:szCs w:val="32"/>
          <w:lang w:bidi="ar-SA"/>
        </w:rPr>
        <w:t>名单</w:t>
      </w:r>
    </w:p>
    <w:p>
      <w:pPr>
        <w:spacing w:line="600" w:lineRule="exact"/>
        <w:ind w:firstLine="640" w:firstLineChars="200"/>
        <w:rPr>
          <w:rFonts w:hint="eastAsia" w:ascii="仿宋_GB2312" w:eastAsia="仿宋_GB2312" w:cs="Times New Roman"/>
          <w:sz w:val="32"/>
          <w:szCs w:val="32"/>
          <w:lang w:eastAsia="zh-CN" w:bidi="ar-SA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长沙市岳麓区</w:t>
      </w:r>
    </w:p>
    <w:p>
      <w:pPr>
        <w:spacing w:line="600" w:lineRule="exact"/>
        <w:ind w:firstLine="640" w:firstLineChars="200"/>
        <w:rPr>
          <w:rFonts w:hint="eastAsia" w:ascii="仿宋_GB2312" w:eastAsia="仿宋_GB2312" w:cs="Times New Roman"/>
          <w:sz w:val="32"/>
          <w:szCs w:val="32"/>
          <w:lang w:bidi="ar-SA"/>
        </w:rPr>
      </w:pPr>
      <w:r>
        <w:rPr>
          <w:rFonts w:hint="eastAsia" w:ascii="仿宋_GB2312" w:eastAsia="仿宋_GB2312" w:cs="Times New Roman"/>
          <w:sz w:val="32"/>
          <w:szCs w:val="32"/>
          <w:lang w:eastAsia="zh-CN" w:bidi="ar-SA"/>
        </w:rPr>
        <w:t>衡阳市</w:t>
      </w:r>
      <w:r>
        <w:rPr>
          <w:rFonts w:hint="eastAsia" w:ascii="仿宋_GB2312" w:eastAsia="仿宋_GB2312" w:cs="Times New Roman"/>
          <w:sz w:val="32"/>
          <w:szCs w:val="32"/>
          <w:lang w:bidi="ar-SA"/>
        </w:rPr>
        <w:t>南岳区</w:t>
      </w:r>
    </w:p>
    <w:p>
      <w:pPr>
        <w:spacing w:line="600" w:lineRule="exact"/>
        <w:ind w:firstLine="640" w:firstLineChars="200"/>
        <w:rPr>
          <w:rFonts w:hint="eastAsia" w:ascii="仿宋_GB2312" w:eastAsia="仿宋_GB2312" w:cs="Times New Roman"/>
          <w:sz w:val="32"/>
          <w:szCs w:val="32"/>
          <w:lang w:bidi="ar-SA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湘潭</w:t>
      </w:r>
      <w:r>
        <w:rPr>
          <w:rFonts w:hint="eastAsia" w:ascii="仿宋_GB2312" w:eastAsia="仿宋_GB2312"/>
          <w:sz w:val="32"/>
          <w:szCs w:val="32"/>
        </w:rPr>
        <w:t>市</w:t>
      </w:r>
      <w:r>
        <w:rPr>
          <w:rFonts w:hint="eastAsia" w:ascii="仿宋_GB2312" w:eastAsia="仿宋_GB2312"/>
          <w:sz w:val="32"/>
          <w:szCs w:val="32"/>
          <w:lang w:eastAsia="zh-CN"/>
        </w:rPr>
        <w:t>韶山市</w:t>
      </w:r>
    </w:p>
    <w:p>
      <w:pPr>
        <w:spacing w:line="600" w:lineRule="exact"/>
        <w:ind w:firstLine="640" w:firstLineChars="200"/>
        <w:rPr>
          <w:rFonts w:hint="eastAsia" w:ascii="仿宋_GB2312" w:eastAsia="仿宋_GB2312" w:cs="Times New Roman"/>
          <w:sz w:val="32"/>
          <w:szCs w:val="32"/>
          <w:lang w:eastAsia="zh-CN" w:bidi="ar-SA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岳阳</w:t>
      </w:r>
      <w:r>
        <w:rPr>
          <w:rFonts w:hint="eastAsia" w:ascii="仿宋_GB2312" w:eastAsia="仿宋_GB2312"/>
          <w:sz w:val="32"/>
          <w:szCs w:val="32"/>
        </w:rPr>
        <w:t>市</w:t>
      </w:r>
      <w:r>
        <w:rPr>
          <w:rFonts w:hint="eastAsia" w:ascii="仿宋_GB2312" w:eastAsia="仿宋_GB2312"/>
          <w:sz w:val="32"/>
          <w:szCs w:val="32"/>
          <w:lang w:eastAsia="zh-CN"/>
        </w:rPr>
        <w:t>平江</w:t>
      </w:r>
      <w:r>
        <w:rPr>
          <w:rFonts w:hint="eastAsia" w:ascii="仿宋_GB2312" w:eastAsia="仿宋_GB2312"/>
          <w:sz w:val="32"/>
          <w:szCs w:val="32"/>
        </w:rPr>
        <w:t>县</w:t>
      </w:r>
    </w:p>
    <w:p>
      <w:pPr>
        <w:spacing w:line="600" w:lineRule="exact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张家界市永定区</w:t>
      </w:r>
    </w:p>
    <w:p>
      <w:pPr>
        <w:spacing w:line="600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郴州市桂东县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78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1BFEF1B9"/>
    <w:rsid w:val="4A1947CF"/>
    <w:rsid w:val="4FFEED94"/>
    <w:rsid w:val="5EAF0132"/>
    <w:rsid w:val="5FBF9E8A"/>
    <w:rsid w:val="6D27FEFF"/>
    <w:rsid w:val="77762F35"/>
    <w:rsid w:val="7D6B3262"/>
    <w:rsid w:val="7F5EB504"/>
    <w:rsid w:val="96B76413"/>
    <w:rsid w:val="9F6C6E58"/>
    <w:rsid w:val="9FCFDA46"/>
    <w:rsid w:val="BF3F9156"/>
    <w:rsid w:val="CCFED14D"/>
    <w:rsid w:val="F4B741BF"/>
    <w:rsid w:val="FFDF2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page number"/>
    <w:basedOn w:val="7"/>
    <w:qFormat/>
    <w:uiPriority w:val="0"/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2018-07-12T23:11:00Z</dcterms:created>
  <dc:creator>d</dc:creator>
  <cp:lastModifiedBy>greatwall</cp:lastModifiedBy>
  <dcterms:modified xsi:type="dcterms:W3CDTF">2026-10-26T14:56:04Z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2052-11.8.2.12019</vt:lpwstr>
  </property>
  <property fmtid="{D5CDD505-2E9C-101B-9397-08002B2CF9AE}" pid="3" name="ICV">
    <vt:lpwstr>D3356E74A11FFFDB84F9DE6A7D4FD847</vt:lpwstr>
  </property>
</Properties>
</file>